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AE8F5" w14:textId="5AD14E8A" w:rsidR="002A02A9" w:rsidRDefault="00372EBC">
      <w:r>
        <w:t xml:space="preserve">                                                                                                                                                                                                                                                                                                              </w:t>
      </w:r>
    </w:p>
    <w:p w14:paraId="00D83C12" w14:textId="2ABEF115" w:rsidR="00372EBC" w:rsidRDefault="00372EBC">
      <w:r>
        <w:rPr>
          <w:noProof/>
        </w:rPr>
        <mc:AlternateContent>
          <mc:Choice Requires="wps">
            <w:drawing>
              <wp:anchor distT="0" distB="0" distL="114300" distR="114300" simplePos="0" relativeHeight="251658240" behindDoc="0" locked="0" layoutInCell="1" allowOverlap="1" wp14:anchorId="1D8D5D47" wp14:editId="2E67CB02">
                <wp:simplePos x="0" y="0"/>
                <wp:positionH relativeFrom="column">
                  <wp:posOffset>23177</wp:posOffset>
                </wp:positionH>
                <wp:positionV relativeFrom="paragraph">
                  <wp:posOffset>4762</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30612D" w14:textId="42B0C821" w:rsidR="00372EBC" w:rsidRPr="00372EBC" w:rsidRDefault="00372EBC" w:rsidP="00372EBC">
                            <w:pPr>
                              <w:jc w:val="center"/>
                              <w:rPr>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2EBC">
                              <w:rPr>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Helping my child as they cope with Trauma and Grief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D8D5D47" id="_x0000_t202" coordsize="21600,21600" o:spt="202" path="m,l,21600r21600,l21600,xe">
                <v:stroke joinstyle="miter"/>
                <v:path gradientshapeok="t" o:connecttype="rect"/>
              </v:shapetype>
              <v:shape id="Text Box 1" o:spid="_x0000_s1026" type="#_x0000_t202" style="position:absolute;margin-left:1.8pt;margin-top:.3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" filled="f" stroked="f">
                <v:textbox style="mso-fit-shape-to-text:t">
                  <w:txbxContent>
                    <w:p w14:paraId="1F30612D" w14:textId="42B0C821" w:rsidR="00372EBC" w:rsidRPr="00372EBC" w:rsidRDefault="00372EBC" w:rsidP="00372EBC">
                      <w:pPr>
                        <w:jc w:val="center"/>
                        <w:rPr>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2EBC">
                        <w:rPr>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Helping my child as they cope with Trauma and Grief</w:t>
                      </w:r>
                    </w:p>
                  </w:txbxContent>
                </v:textbox>
              </v:shape>
            </w:pict>
          </mc:Fallback>
        </mc:AlternateContent>
      </w:r>
    </w:p>
    <w:p w14:paraId="4E4B44B7" w14:textId="389808A2" w:rsidR="00372EBC" w:rsidRDefault="00372EBC"/>
    <w:p w14:paraId="3B8FF4C3" w14:textId="1CADA260" w:rsidR="00372EBC" w:rsidRDefault="00372EBC"/>
    <w:p w14:paraId="4C3B05EE" w14:textId="23B7D556" w:rsidR="00372EBC" w:rsidRDefault="00372EBC"/>
    <w:p w14:paraId="6F72B977" w14:textId="77777777" w:rsidR="00372EBC" w:rsidRDefault="00372EBC">
      <w:pPr>
        <w:rPr>
          <w:rFonts w:ascii="Comic Sans MS" w:hAnsi="Comic Sans MS"/>
          <w:sz w:val="24"/>
          <w:szCs w:val="24"/>
        </w:rPr>
      </w:pPr>
    </w:p>
    <w:p w14:paraId="42410563" w14:textId="77777777" w:rsidR="00372EBC" w:rsidRDefault="00372EBC">
      <w:pPr>
        <w:rPr>
          <w:rFonts w:ascii="Comic Sans MS" w:hAnsi="Comic Sans MS"/>
          <w:sz w:val="24"/>
          <w:szCs w:val="24"/>
        </w:rPr>
      </w:pPr>
    </w:p>
    <w:p w14:paraId="4FA1DFA3" w14:textId="77777777" w:rsidR="00372EBC" w:rsidRDefault="00372EBC">
      <w:pPr>
        <w:rPr>
          <w:rFonts w:ascii="Comic Sans MS" w:hAnsi="Comic Sans MS"/>
          <w:sz w:val="24"/>
          <w:szCs w:val="24"/>
        </w:rPr>
      </w:pPr>
    </w:p>
    <w:p w14:paraId="5E8001AF" w14:textId="227F86C3" w:rsidR="00372EBC" w:rsidRPr="00372EBC" w:rsidRDefault="00372EBC" w:rsidP="00372EBC">
      <w:pPr>
        <w:spacing w:line="360" w:lineRule="auto"/>
        <w:rPr>
          <w:rFonts w:ascii="Comic Sans MS" w:hAnsi="Comic Sans MS"/>
          <w:sz w:val="24"/>
          <w:szCs w:val="24"/>
        </w:rPr>
      </w:pPr>
      <w:r w:rsidRPr="00372EBC">
        <w:rPr>
          <w:rFonts w:ascii="Comic Sans MS" w:hAnsi="Comic Sans MS"/>
          <w:sz w:val="24"/>
          <w:szCs w:val="24"/>
        </w:rPr>
        <w:t xml:space="preserve">We hope that this booklet will help you to help your child during </w:t>
      </w:r>
      <w:r w:rsidR="00A72BDF">
        <w:rPr>
          <w:rFonts w:ascii="Comic Sans MS" w:hAnsi="Comic Sans MS"/>
          <w:sz w:val="24"/>
          <w:szCs w:val="24"/>
        </w:rPr>
        <w:t>a time of trauma and grief</w:t>
      </w:r>
      <w:r w:rsidRPr="00372EBC">
        <w:rPr>
          <w:rFonts w:ascii="Comic Sans MS" w:hAnsi="Comic Sans MS"/>
          <w:sz w:val="24"/>
          <w:szCs w:val="24"/>
        </w:rPr>
        <w:t>. We have gathered resources from NEPS (National Educational Psychology Service)</w:t>
      </w:r>
      <w:r w:rsidR="00CB6C69">
        <w:rPr>
          <w:rFonts w:ascii="Comic Sans MS" w:hAnsi="Comic Sans MS"/>
          <w:sz w:val="24"/>
          <w:szCs w:val="24"/>
        </w:rPr>
        <w:t xml:space="preserve"> and Barnardos to help put this booklet together. </w:t>
      </w:r>
      <w:r w:rsidRPr="00372EBC">
        <w:rPr>
          <w:rFonts w:ascii="Comic Sans MS" w:hAnsi="Comic Sans MS"/>
          <w:sz w:val="24"/>
          <w:szCs w:val="24"/>
        </w:rPr>
        <w:t>We will cover the following topics in the booklet:</w:t>
      </w:r>
    </w:p>
    <w:p w14:paraId="10556768" w14:textId="652FF290" w:rsidR="00372EBC" w:rsidRPr="00372EBC" w:rsidRDefault="00372EBC" w:rsidP="00372EBC">
      <w:pPr>
        <w:pStyle w:val="ListParagraph"/>
        <w:numPr>
          <w:ilvl w:val="0"/>
          <w:numId w:val="2"/>
        </w:numPr>
        <w:spacing w:line="360" w:lineRule="auto"/>
        <w:rPr>
          <w:rFonts w:ascii="Comic Sans MS" w:hAnsi="Comic Sans MS"/>
          <w:sz w:val="24"/>
          <w:szCs w:val="24"/>
        </w:rPr>
      </w:pPr>
      <w:r w:rsidRPr="00372EBC">
        <w:rPr>
          <w:rFonts w:ascii="Comic Sans MS" w:hAnsi="Comic Sans MS"/>
          <w:sz w:val="24"/>
          <w:szCs w:val="24"/>
        </w:rPr>
        <w:t xml:space="preserve">Children’s Understanding </w:t>
      </w:r>
      <w:r w:rsidR="007B2B30">
        <w:rPr>
          <w:rFonts w:ascii="Comic Sans MS" w:hAnsi="Comic Sans MS"/>
          <w:sz w:val="24"/>
          <w:szCs w:val="24"/>
        </w:rPr>
        <w:t xml:space="preserve">and </w:t>
      </w:r>
      <w:r w:rsidR="00CB6C69">
        <w:rPr>
          <w:rFonts w:ascii="Comic Sans MS" w:hAnsi="Comic Sans MS"/>
          <w:sz w:val="24"/>
          <w:szCs w:val="24"/>
        </w:rPr>
        <w:t>R</w:t>
      </w:r>
      <w:r w:rsidR="007B2B30">
        <w:rPr>
          <w:rFonts w:ascii="Comic Sans MS" w:hAnsi="Comic Sans MS"/>
          <w:sz w:val="24"/>
          <w:szCs w:val="24"/>
        </w:rPr>
        <w:t>eaction to</w:t>
      </w:r>
      <w:r w:rsidRPr="00372EBC">
        <w:rPr>
          <w:rFonts w:ascii="Comic Sans MS" w:hAnsi="Comic Sans MS"/>
          <w:sz w:val="24"/>
          <w:szCs w:val="24"/>
        </w:rPr>
        <w:t xml:space="preserve"> Death according to age</w:t>
      </w:r>
      <w:r w:rsidR="00874BB4">
        <w:rPr>
          <w:rFonts w:ascii="Comic Sans MS" w:hAnsi="Comic Sans MS"/>
          <w:sz w:val="24"/>
          <w:szCs w:val="24"/>
        </w:rPr>
        <w:t>- Page 2</w:t>
      </w:r>
    </w:p>
    <w:p w14:paraId="5C07C2D5" w14:textId="3BD187DA" w:rsidR="00372EBC" w:rsidRDefault="00372EBC" w:rsidP="00372EBC">
      <w:pPr>
        <w:pStyle w:val="ListParagraph"/>
        <w:numPr>
          <w:ilvl w:val="0"/>
          <w:numId w:val="2"/>
        </w:numPr>
        <w:spacing w:line="360" w:lineRule="auto"/>
        <w:rPr>
          <w:rFonts w:ascii="Comic Sans MS" w:hAnsi="Comic Sans MS"/>
          <w:sz w:val="24"/>
          <w:szCs w:val="24"/>
        </w:rPr>
      </w:pPr>
      <w:r w:rsidRPr="00372EBC">
        <w:rPr>
          <w:rFonts w:ascii="Comic Sans MS" w:hAnsi="Comic Sans MS"/>
          <w:sz w:val="24"/>
          <w:szCs w:val="24"/>
        </w:rPr>
        <w:t xml:space="preserve">Stages of Grief </w:t>
      </w:r>
      <w:r w:rsidR="00874BB4">
        <w:rPr>
          <w:rFonts w:ascii="Comic Sans MS" w:hAnsi="Comic Sans MS"/>
          <w:sz w:val="24"/>
          <w:szCs w:val="24"/>
        </w:rPr>
        <w:t>– Page 5</w:t>
      </w:r>
    </w:p>
    <w:p w14:paraId="7A79209F" w14:textId="40B5F9E4" w:rsidR="004C5DEF" w:rsidRPr="00372EBC" w:rsidRDefault="004C5DEF" w:rsidP="00372EBC">
      <w:pPr>
        <w:pStyle w:val="ListParagraph"/>
        <w:numPr>
          <w:ilvl w:val="0"/>
          <w:numId w:val="2"/>
        </w:numPr>
        <w:spacing w:line="360" w:lineRule="auto"/>
        <w:rPr>
          <w:rFonts w:ascii="Comic Sans MS" w:hAnsi="Comic Sans MS"/>
          <w:sz w:val="24"/>
          <w:szCs w:val="24"/>
        </w:rPr>
      </w:pPr>
      <w:r>
        <w:rPr>
          <w:rFonts w:ascii="Comic Sans MS" w:hAnsi="Comic Sans MS"/>
          <w:sz w:val="24"/>
          <w:szCs w:val="24"/>
        </w:rPr>
        <w:t>When should I seek additional help for my child</w:t>
      </w:r>
      <w:r w:rsidR="00874BB4">
        <w:rPr>
          <w:rFonts w:ascii="Comic Sans MS" w:hAnsi="Comic Sans MS"/>
          <w:sz w:val="24"/>
          <w:szCs w:val="24"/>
        </w:rPr>
        <w:t>- Page 6</w:t>
      </w:r>
    </w:p>
    <w:p w14:paraId="385BE4D8" w14:textId="7A940259" w:rsidR="00372EBC" w:rsidRPr="00372EBC" w:rsidRDefault="00372EBC" w:rsidP="00372EBC">
      <w:pPr>
        <w:pStyle w:val="ListParagraph"/>
        <w:numPr>
          <w:ilvl w:val="0"/>
          <w:numId w:val="2"/>
        </w:numPr>
        <w:spacing w:line="360" w:lineRule="auto"/>
        <w:rPr>
          <w:rFonts w:ascii="Comic Sans MS" w:hAnsi="Comic Sans MS"/>
          <w:sz w:val="24"/>
          <w:szCs w:val="24"/>
        </w:rPr>
      </w:pPr>
      <w:r w:rsidRPr="00372EBC">
        <w:rPr>
          <w:rFonts w:ascii="Comic Sans MS" w:hAnsi="Comic Sans MS"/>
          <w:sz w:val="24"/>
          <w:szCs w:val="24"/>
        </w:rPr>
        <w:t>How to cope when something terrible happens</w:t>
      </w:r>
      <w:r w:rsidR="00874BB4">
        <w:rPr>
          <w:rFonts w:ascii="Comic Sans MS" w:hAnsi="Comic Sans MS"/>
          <w:sz w:val="24"/>
          <w:szCs w:val="24"/>
        </w:rPr>
        <w:t>- Page 7</w:t>
      </w:r>
    </w:p>
    <w:p w14:paraId="5A6EBB55" w14:textId="54A2D849" w:rsidR="00372EBC" w:rsidRPr="00372EBC" w:rsidRDefault="00372EBC" w:rsidP="00372EBC">
      <w:pPr>
        <w:pStyle w:val="ListParagraph"/>
        <w:numPr>
          <w:ilvl w:val="0"/>
          <w:numId w:val="2"/>
        </w:numPr>
        <w:spacing w:line="360" w:lineRule="auto"/>
        <w:rPr>
          <w:rFonts w:ascii="Comic Sans MS" w:hAnsi="Comic Sans MS"/>
          <w:sz w:val="24"/>
          <w:szCs w:val="24"/>
        </w:rPr>
      </w:pPr>
      <w:r w:rsidRPr="00372EBC">
        <w:rPr>
          <w:rFonts w:ascii="Comic Sans MS" w:hAnsi="Comic Sans MS"/>
          <w:sz w:val="24"/>
          <w:szCs w:val="24"/>
        </w:rPr>
        <w:t>Ways to help your child</w:t>
      </w:r>
      <w:r w:rsidR="00874BB4">
        <w:rPr>
          <w:rFonts w:ascii="Comic Sans MS" w:hAnsi="Comic Sans MS"/>
          <w:sz w:val="24"/>
          <w:szCs w:val="24"/>
        </w:rPr>
        <w:t>- Page 8</w:t>
      </w:r>
    </w:p>
    <w:p w14:paraId="1868C048" w14:textId="543A191E" w:rsidR="00372EBC" w:rsidRDefault="00372EBC" w:rsidP="00372EBC">
      <w:pPr>
        <w:pStyle w:val="ListParagraph"/>
        <w:numPr>
          <w:ilvl w:val="0"/>
          <w:numId w:val="2"/>
        </w:numPr>
        <w:spacing w:line="360" w:lineRule="auto"/>
        <w:rPr>
          <w:rFonts w:ascii="Comic Sans MS" w:hAnsi="Comic Sans MS"/>
          <w:sz w:val="24"/>
          <w:szCs w:val="24"/>
        </w:rPr>
      </w:pPr>
      <w:r w:rsidRPr="00372EBC">
        <w:rPr>
          <w:rFonts w:ascii="Comic Sans MS" w:hAnsi="Comic Sans MS"/>
          <w:sz w:val="24"/>
          <w:szCs w:val="24"/>
        </w:rPr>
        <w:t>Supports and services for you and your child</w:t>
      </w:r>
      <w:r w:rsidR="00874BB4">
        <w:rPr>
          <w:rFonts w:ascii="Comic Sans MS" w:hAnsi="Comic Sans MS"/>
          <w:sz w:val="24"/>
          <w:szCs w:val="24"/>
        </w:rPr>
        <w:t>- Page 9</w:t>
      </w:r>
    </w:p>
    <w:p w14:paraId="745589E3" w14:textId="2B9A1A76" w:rsidR="00372EBC" w:rsidRDefault="00372EBC" w:rsidP="00372EBC">
      <w:pPr>
        <w:spacing w:line="360" w:lineRule="auto"/>
        <w:ind w:left="360"/>
        <w:rPr>
          <w:rFonts w:ascii="Comic Sans MS" w:hAnsi="Comic Sans MS"/>
          <w:sz w:val="24"/>
          <w:szCs w:val="24"/>
        </w:rPr>
      </w:pPr>
    </w:p>
    <w:p w14:paraId="51F5FD54" w14:textId="5AC49E9A" w:rsidR="00372EBC" w:rsidRDefault="00372EBC" w:rsidP="00372EBC">
      <w:pPr>
        <w:spacing w:line="360" w:lineRule="auto"/>
        <w:ind w:left="360"/>
        <w:rPr>
          <w:rFonts w:ascii="Comic Sans MS" w:hAnsi="Comic Sans MS"/>
          <w:sz w:val="24"/>
          <w:szCs w:val="24"/>
        </w:rPr>
      </w:pPr>
      <w:r w:rsidRPr="00372EBC">
        <w:rPr>
          <w:noProof/>
        </w:rPr>
        <w:drawing>
          <wp:inline distT="0" distB="0" distL="0" distR="0" wp14:anchorId="59E2E68B" wp14:editId="5FB6C7B0">
            <wp:extent cx="6466769" cy="31099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9094" cy="3120649"/>
                    </a:xfrm>
                    <a:prstGeom prst="rect">
                      <a:avLst/>
                    </a:prstGeom>
                  </pic:spPr>
                </pic:pic>
              </a:graphicData>
            </a:graphic>
          </wp:inline>
        </w:drawing>
      </w:r>
    </w:p>
    <w:p w14:paraId="4405708F" w14:textId="1FBBE608" w:rsidR="007B2B30" w:rsidRDefault="007B2B30" w:rsidP="00372EBC">
      <w:pPr>
        <w:spacing w:line="360" w:lineRule="auto"/>
        <w:ind w:left="360"/>
        <w:rPr>
          <w:rFonts w:ascii="Comic Sans MS" w:hAnsi="Comic Sans MS"/>
          <w:sz w:val="24"/>
          <w:szCs w:val="24"/>
        </w:rPr>
      </w:pPr>
    </w:p>
    <w:p w14:paraId="40E03463" w14:textId="28CF5F2B" w:rsidR="007B2B30" w:rsidRDefault="007B2B30" w:rsidP="007B2B30">
      <w:pPr>
        <w:pStyle w:val="ListParagraph"/>
        <w:numPr>
          <w:ilvl w:val="0"/>
          <w:numId w:val="3"/>
        </w:numPr>
        <w:spacing w:line="360" w:lineRule="auto"/>
        <w:rPr>
          <w:rFonts w:ascii="Comic Sans MS" w:hAnsi="Comic Sans MS"/>
          <w:color w:val="4472C4" w:themeColor="accent1"/>
          <w:sz w:val="32"/>
          <w:szCs w:val="32"/>
        </w:rPr>
      </w:pPr>
      <w:r w:rsidRPr="007B2B30">
        <w:rPr>
          <w:rFonts w:ascii="Comic Sans MS" w:hAnsi="Comic Sans MS"/>
          <w:color w:val="4472C4" w:themeColor="accent1"/>
          <w:sz w:val="32"/>
          <w:szCs w:val="32"/>
        </w:rPr>
        <w:t>Children’s Understanding and reaction to Death according to age</w:t>
      </w:r>
    </w:p>
    <w:p w14:paraId="7224F1DB" w14:textId="2182A041" w:rsidR="007B2B30" w:rsidRDefault="007B2B30" w:rsidP="00545E85">
      <w:pPr>
        <w:spacing w:line="360" w:lineRule="auto"/>
        <w:ind w:left="360"/>
        <w:jc w:val="both"/>
        <w:rPr>
          <w:rFonts w:ascii="Comic Sans MS" w:hAnsi="Comic Sans MS"/>
          <w:sz w:val="24"/>
          <w:szCs w:val="24"/>
        </w:rPr>
      </w:pPr>
      <w:r>
        <w:rPr>
          <w:rFonts w:ascii="Comic Sans MS" w:hAnsi="Comic Sans MS"/>
          <w:sz w:val="24"/>
          <w:szCs w:val="24"/>
        </w:rPr>
        <w:t xml:space="preserve">We all cope and react to death differently. For children, how they understand death depends on their age and stage of development. Being aware how our child understands death according to their age group can help us, as parents, to guide them through and </w:t>
      </w:r>
      <w:r w:rsidR="00545E85">
        <w:rPr>
          <w:rFonts w:ascii="Comic Sans MS" w:hAnsi="Comic Sans MS"/>
          <w:sz w:val="24"/>
          <w:szCs w:val="24"/>
        </w:rPr>
        <w:t xml:space="preserve">to </w:t>
      </w:r>
      <w:r>
        <w:rPr>
          <w:rFonts w:ascii="Comic Sans MS" w:hAnsi="Comic Sans MS"/>
          <w:sz w:val="24"/>
          <w:szCs w:val="24"/>
        </w:rPr>
        <w:t xml:space="preserve">also </w:t>
      </w:r>
      <w:r w:rsidR="00545E85">
        <w:rPr>
          <w:rFonts w:ascii="Comic Sans MS" w:hAnsi="Comic Sans MS"/>
          <w:sz w:val="24"/>
          <w:szCs w:val="24"/>
        </w:rPr>
        <w:t>recognise</w:t>
      </w:r>
      <w:r>
        <w:rPr>
          <w:rFonts w:ascii="Comic Sans MS" w:hAnsi="Comic Sans MS"/>
          <w:sz w:val="24"/>
          <w:szCs w:val="24"/>
        </w:rPr>
        <w:t xml:space="preserve"> if they are not coping well. This information is taken from the NEPS resource- Responding to Critical Incidents. </w:t>
      </w:r>
    </w:p>
    <w:p w14:paraId="06D8AECD" w14:textId="0E419734" w:rsidR="007B2B30" w:rsidRDefault="007B2B30" w:rsidP="00CB6C69">
      <w:pPr>
        <w:spacing w:line="360" w:lineRule="auto"/>
        <w:ind w:left="360"/>
        <w:jc w:val="both"/>
        <w:rPr>
          <w:rFonts w:ascii="Comic Sans MS" w:hAnsi="Comic Sans MS"/>
          <w:sz w:val="24"/>
          <w:szCs w:val="24"/>
        </w:rPr>
      </w:pPr>
      <w:r w:rsidRPr="007B2B30">
        <w:rPr>
          <w:rFonts w:ascii="Comic Sans MS" w:hAnsi="Comic Sans MS"/>
          <w:sz w:val="24"/>
          <w:szCs w:val="24"/>
        </w:rPr>
        <w:t>Children’s understanding and reaction to death will depend on their age and their developmental stage. The following are guides only as children will differ in their reactions and grasp of events for a range of reasons other than age alone.</w:t>
      </w:r>
    </w:p>
    <w:p w14:paraId="067490B5" w14:textId="08271580" w:rsidR="007B2B30" w:rsidRDefault="007B2B30" w:rsidP="00372EBC">
      <w:pPr>
        <w:spacing w:line="360" w:lineRule="auto"/>
        <w:ind w:left="360"/>
        <w:rPr>
          <w:rFonts w:ascii="Comic Sans MS" w:hAnsi="Comic Sans MS"/>
          <w:sz w:val="24"/>
          <w:szCs w:val="24"/>
        </w:rPr>
      </w:pPr>
      <w:r>
        <w:rPr>
          <w:noProof/>
        </w:rPr>
        <w:drawing>
          <wp:inline distT="0" distB="0" distL="0" distR="0" wp14:anchorId="29BB3C38" wp14:editId="70911031">
            <wp:extent cx="6590380" cy="4891088"/>
            <wp:effectExtent l="0" t="0" r="127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466" t="20855" r="14007" b="20668"/>
                    <a:stretch/>
                  </pic:blipFill>
                  <pic:spPr bwMode="auto">
                    <a:xfrm>
                      <a:off x="0" y="0"/>
                      <a:ext cx="6617289" cy="4911058"/>
                    </a:xfrm>
                    <a:prstGeom prst="rect">
                      <a:avLst/>
                    </a:prstGeom>
                    <a:ln>
                      <a:noFill/>
                    </a:ln>
                    <a:extLst>
                      <a:ext uri="{53640926-AAD7-44D8-BBD7-CCE9431645EC}">
                        <a14:shadowObscured xmlns:a14="http://schemas.microsoft.com/office/drawing/2010/main"/>
                      </a:ext>
                    </a:extLst>
                  </pic:spPr>
                </pic:pic>
              </a:graphicData>
            </a:graphic>
          </wp:inline>
        </w:drawing>
      </w:r>
    </w:p>
    <w:p w14:paraId="5E707FFA" w14:textId="42002C0A" w:rsidR="007B2B30" w:rsidRDefault="007B2B30" w:rsidP="00372EBC">
      <w:pPr>
        <w:spacing w:line="360" w:lineRule="auto"/>
        <w:ind w:left="360"/>
        <w:rPr>
          <w:rFonts w:ascii="Comic Sans MS" w:hAnsi="Comic Sans MS"/>
          <w:sz w:val="24"/>
          <w:szCs w:val="24"/>
        </w:rPr>
      </w:pPr>
    </w:p>
    <w:p w14:paraId="1BA65A32" w14:textId="5CE432BE" w:rsidR="007B2B30" w:rsidRDefault="007B2B30" w:rsidP="00372EBC">
      <w:pPr>
        <w:spacing w:line="360" w:lineRule="auto"/>
        <w:ind w:left="360"/>
        <w:rPr>
          <w:rFonts w:ascii="Comic Sans MS" w:hAnsi="Comic Sans MS"/>
          <w:sz w:val="24"/>
          <w:szCs w:val="24"/>
        </w:rPr>
      </w:pPr>
      <w:r>
        <w:rPr>
          <w:rFonts w:ascii="Comic Sans MS" w:hAnsi="Comic Sans MS"/>
          <w:noProof/>
          <w:sz w:val="24"/>
          <w:szCs w:val="24"/>
        </w:rPr>
        <w:lastRenderedPageBreak/>
        <w:drawing>
          <wp:inline distT="0" distB="0" distL="0" distR="0" wp14:anchorId="4E01F67B" wp14:editId="62B494BC">
            <wp:extent cx="6839564" cy="195738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2475" t="21705" r="13684" b="55193"/>
                    <a:stretch/>
                  </pic:blipFill>
                  <pic:spPr bwMode="auto">
                    <a:xfrm>
                      <a:off x="0" y="0"/>
                      <a:ext cx="6879876" cy="1968925"/>
                    </a:xfrm>
                    <a:prstGeom prst="rect">
                      <a:avLst/>
                    </a:prstGeom>
                    <a:noFill/>
                    <a:ln>
                      <a:noFill/>
                    </a:ln>
                    <a:extLst>
                      <a:ext uri="{53640926-AAD7-44D8-BBD7-CCE9431645EC}">
                        <a14:shadowObscured xmlns:a14="http://schemas.microsoft.com/office/drawing/2010/main"/>
                      </a:ext>
                    </a:extLst>
                  </pic:spPr>
                </pic:pic>
              </a:graphicData>
            </a:graphic>
          </wp:inline>
        </w:drawing>
      </w:r>
    </w:p>
    <w:p w14:paraId="1E230CFE" w14:textId="6D94DA8B" w:rsidR="007B2B30" w:rsidRDefault="00E371D0" w:rsidP="00372EBC">
      <w:pPr>
        <w:spacing w:line="360" w:lineRule="auto"/>
        <w:ind w:left="360"/>
        <w:rPr>
          <w:rFonts w:ascii="Comic Sans MS" w:hAnsi="Comic Sans MS"/>
          <w:sz w:val="24"/>
          <w:szCs w:val="24"/>
        </w:rPr>
      </w:pPr>
      <w:r w:rsidRPr="007B2B30">
        <w:rPr>
          <w:noProof/>
        </w:rPr>
        <w:drawing>
          <wp:inline distT="0" distB="0" distL="0" distR="0" wp14:anchorId="0290F5FE" wp14:editId="0E39CF8B">
            <wp:extent cx="6500792" cy="1533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700" t="65250" r="13735" b="16149"/>
                    <a:stretch/>
                  </pic:blipFill>
                  <pic:spPr bwMode="auto">
                    <a:xfrm>
                      <a:off x="0" y="0"/>
                      <a:ext cx="6527282" cy="1539774"/>
                    </a:xfrm>
                    <a:prstGeom prst="rect">
                      <a:avLst/>
                    </a:prstGeom>
                    <a:ln>
                      <a:noFill/>
                    </a:ln>
                    <a:extLst>
                      <a:ext uri="{53640926-AAD7-44D8-BBD7-CCE9431645EC}">
                        <a14:shadowObscured xmlns:a14="http://schemas.microsoft.com/office/drawing/2010/main"/>
                      </a:ext>
                    </a:extLst>
                  </pic:spPr>
                </pic:pic>
              </a:graphicData>
            </a:graphic>
          </wp:inline>
        </w:drawing>
      </w:r>
    </w:p>
    <w:p w14:paraId="04B8C5BC" w14:textId="0BA9B23D" w:rsidR="007B2B30" w:rsidRDefault="00E371D0" w:rsidP="00372EBC">
      <w:pPr>
        <w:spacing w:line="360" w:lineRule="auto"/>
        <w:ind w:left="360"/>
        <w:rPr>
          <w:rFonts w:ascii="Comic Sans MS" w:hAnsi="Comic Sans MS"/>
          <w:sz w:val="24"/>
          <w:szCs w:val="24"/>
        </w:rPr>
      </w:pPr>
      <w:r>
        <w:rPr>
          <w:noProof/>
        </w:rPr>
        <w:drawing>
          <wp:inline distT="0" distB="0" distL="0" distR="0" wp14:anchorId="29D7C867" wp14:editId="36048057">
            <wp:extent cx="6746008" cy="449103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795" t="20424" r="4110" b="14756"/>
                    <a:stretch/>
                  </pic:blipFill>
                  <pic:spPr bwMode="auto">
                    <a:xfrm>
                      <a:off x="0" y="0"/>
                      <a:ext cx="6813970" cy="4536281"/>
                    </a:xfrm>
                    <a:prstGeom prst="rect">
                      <a:avLst/>
                    </a:prstGeom>
                    <a:ln>
                      <a:noFill/>
                    </a:ln>
                    <a:extLst>
                      <a:ext uri="{53640926-AAD7-44D8-BBD7-CCE9431645EC}">
                        <a14:shadowObscured xmlns:a14="http://schemas.microsoft.com/office/drawing/2010/main"/>
                      </a:ext>
                    </a:extLst>
                  </pic:spPr>
                </pic:pic>
              </a:graphicData>
            </a:graphic>
          </wp:inline>
        </w:drawing>
      </w:r>
    </w:p>
    <w:p w14:paraId="08278948" w14:textId="65BC61CB" w:rsidR="00E371D0" w:rsidRDefault="00E371D0" w:rsidP="00372EBC">
      <w:pPr>
        <w:spacing w:line="360" w:lineRule="auto"/>
        <w:ind w:left="360"/>
        <w:rPr>
          <w:rFonts w:ascii="Comic Sans MS" w:hAnsi="Comic Sans MS"/>
          <w:sz w:val="24"/>
          <w:szCs w:val="24"/>
        </w:rPr>
      </w:pPr>
    </w:p>
    <w:p w14:paraId="06F3585F" w14:textId="4091DAA7" w:rsidR="00597A49" w:rsidRDefault="00597A49" w:rsidP="009A62CA">
      <w:pPr>
        <w:spacing w:line="360" w:lineRule="auto"/>
        <w:rPr>
          <w:rFonts w:ascii="Comic Sans MS" w:hAnsi="Comic Sans MS"/>
          <w:sz w:val="24"/>
          <w:szCs w:val="24"/>
        </w:rPr>
      </w:pPr>
    </w:p>
    <w:p w14:paraId="367DFD9A" w14:textId="078633EE" w:rsidR="00597A49" w:rsidRDefault="00597A49" w:rsidP="00372EBC">
      <w:pPr>
        <w:spacing w:line="360" w:lineRule="auto"/>
        <w:ind w:left="360"/>
        <w:rPr>
          <w:rFonts w:ascii="Comic Sans MS" w:hAnsi="Comic Sans MS"/>
          <w:color w:val="4472C4" w:themeColor="accent1"/>
          <w:sz w:val="24"/>
          <w:szCs w:val="24"/>
        </w:rPr>
      </w:pPr>
      <w:r w:rsidRPr="00597A49">
        <w:rPr>
          <w:rFonts w:ascii="Comic Sans MS" w:hAnsi="Comic Sans MS"/>
          <w:color w:val="4472C4" w:themeColor="accent1"/>
          <w:sz w:val="24"/>
          <w:szCs w:val="24"/>
        </w:rPr>
        <w:t>How might my child react to death?</w:t>
      </w:r>
    </w:p>
    <w:p w14:paraId="25C2525F" w14:textId="080FC867" w:rsidR="00162452" w:rsidRDefault="00597A49" w:rsidP="004C5DEF">
      <w:pPr>
        <w:spacing w:line="360" w:lineRule="auto"/>
        <w:ind w:left="360"/>
        <w:rPr>
          <w:rFonts w:ascii="Comic Sans MS" w:hAnsi="Comic Sans MS"/>
          <w:sz w:val="24"/>
          <w:szCs w:val="24"/>
        </w:rPr>
      </w:pPr>
      <w:r>
        <w:rPr>
          <w:rFonts w:ascii="Comic Sans MS" w:hAnsi="Comic Sans MS"/>
          <w:sz w:val="24"/>
          <w:szCs w:val="24"/>
        </w:rPr>
        <w:t xml:space="preserve">The following information is taken from Barnardos -Parents </w:t>
      </w:r>
      <w:r w:rsidR="00976D01">
        <w:rPr>
          <w:rFonts w:ascii="Comic Sans MS" w:hAnsi="Comic Sans MS"/>
          <w:sz w:val="24"/>
          <w:szCs w:val="24"/>
        </w:rPr>
        <w:t>C</w:t>
      </w:r>
      <w:r>
        <w:rPr>
          <w:rFonts w:ascii="Comic Sans MS" w:hAnsi="Comic Sans MS"/>
          <w:sz w:val="24"/>
          <w:szCs w:val="24"/>
        </w:rPr>
        <w:t>oping with Death. Some children may feel all of these reactions while others may only feel a few. Between the first and second year after the death, the child may not feel the loss so acutely and acceptance of the death may settle in. Sometimes the reaction to grief may be delayed, with grief only coming to the surface several years later. Being aware of the common reactions below can help parents to see that how their child is reacting is normal and part of the grieving process. Also, as parents, showing our children that we are open and available to talk about death will give our children the space to talk about their feelings and fears. Talking will also help our children understand what has happened and to work through their worries or fears around death. Sometimes</w:t>
      </w:r>
      <w:r w:rsidR="007617C5">
        <w:rPr>
          <w:rFonts w:ascii="Comic Sans MS" w:hAnsi="Comic Sans MS"/>
          <w:sz w:val="24"/>
          <w:szCs w:val="24"/>
        </w:rPr>
        <w:t>,</w:t>
      </w:r>
      <w:r>
        <w:rPr>
          <w:rFonts w:ascii="Comic Sans MS" w:hAnsi="Comic Sans MS"/>
          <w:sz w:val="24"/>
          <w:szCs w:val="24"/>
        </w:rPr>
        <w:t xml:space="preserve"> if a parent is also grieving, it can be difficult for the parent to be open to talk about death with their child. It can be a good idea to involve the help of another family member, friend</w:t>
      </w:r>
      <w:r w:rsidR="007617C5">
        <w:rPr>
          <w:rFonts w:ascii="Comic Sans MS" w:hAnsi="Comic Sans MS"/>
          <w:sz w:val="24"/>
          <w:szCs w:val="24"/>
        </w:rPr>
        <w:t xml:space="preserve">, teacher or a support service to help you and your child cope </w:t>
      </w:r>
      <w:r w:rsidR="009A62CA">
        <w:rPr>
          <w:rFonts w:ascii="Comic Sans MS" w:hAnsi="Comic Sans MS"/>
          <w:sz w:val="24"/>
          <w:szCs w:val="24"/>
        </w:rPr>
        <w:t>with grief.</w:t>
      </w:r>
      <w:r w:rsidR="007617C5">
        <w:rPr>
          <w:rFonts w:ascii="Comic Sans MS" w:hAnsi="Comic Sans MS"/>
          <w:sz w:val="24"/>
          <w:szCs w:val="24"/>
        </w:rPr>
        <w:t xml:space="preserve"> </w:t>
      </w:r>
      <w:r w:rsidR="000B24F2" w:rsidRPr="00597A49">
        <w:rPr>
          <w:noProof/>
        </w:rPr>
        <w:drawing>
          <wp:inline distT="0" distB="0" distL="0" distR="0" wp14:anchorId="2DD1E053" wp14:editId="2F36E6B0">
            <wp:extent cx="6770370" cy="448672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82" t="22574" r="12551" b="26253"/>
                    <a:stretch/>
                  </pic:blipFill>
                  <pic:spPr bwMode="auto">
                    <a:xfrm>
                      <a:off x="0" y="0"/>
                      <a:ext cx="6787129" cy="4497834"/>
                    </a:xfrm>
                    <a:prstGeom prst="rect">
                      <a:avLst/>
                    </a:prstGeom>
                    <a:ln>
                      <a:noFill/>
                    </a:ln>
                    <a:extLst>
                      <a:ext uri="{53640926-AAD7-44D8-BBD7-CCE9431645EC}">
                        <a14:shadowObscured xmlns:a14="http://schemas.microsoft.com/office/drawing/2010/main"/>
                      </a:ext>
                    </a:extLst>
                  </pic:spPr>
                </pic:pic>
              </a:graphicData>
            </a:graphic>
          </wp:inline>
        </w:drawing>
      </w:r>
    </w:p>
    <w:p w14:paraId="40C24BDB" w14:textId="47F844E4" w:rsidR="00162452" w:rsidRDefault="00162452" w:rsidP="00162452">
      <w:pPr>
        <w:pStyle w:val="ListParagraph"/>
        <w:numPr>
          <w:ilvl w:val="0"/>
          <w:numId w:val="3"/>
        </w:numPr>
        <w:spacing w:line="360" w:lineRule="auto"/>
        <w:rPr>
          <w:rFonts w:ascii="Comic Sans MS" w:hAnsi="Comic Sans MS"/>
          <w:color w:val="4472C4" w:themeColor="accent1"/>
          <w:sz w:val="32"/>
          <w:szCs w:val="32"/>
        </w:rPr>
      </w:pPr>
      <w:r w:rsidRPr="00162452">
        <w:rPr>
          <w:rFonts w:ascii="Comic Sans MS" w:hAnsi="Comic Sans MS"/>
          <w:color w:val="4472C4" w:themeColor="accent1"/>
          <w:sz w:val="32"/>
          <w:szCs w:val="32"/>
        </w:rPr>
        <w:t xml:space="preserve">Stages of Grief </w:t>
      </w:r>
    </w:p>
    <w:p w14:paraId="1A77B573" w14:textId="1C7AA1EE" w:rsidR="007A16F4" w:rsidRDefault="005D5AC9" w:rsidP="00174A5E">
      <w:pPr>
        <w:spacing w:line="276" w:lineRule="auto"/>
        <w:ind w:left="360"/>
        <w:rPr>
          <w:rFonts w:ascii="Comic Sans MS" w:hAnsi="Comic Sans MS"/>
          <w:sz w:val="24"/>
          <w:szCs w:val="24"/>
        </w:rPr>
      </w:pPr>
      <w:r>
        <w:rPr>
          <w:rFonts w:ascii="Comic Sans MS" w:hAnsi="Comic Sans MS"/>
          <w:sz w:val="24"/>
          <w:szCs w:val="24"/>
        </w:rPr>
        <w:t xml:space="preserve">This information is taken from NEPS-Responding to Critical Incidents. </w:t>
      </w:r>
    </w:p>
    <w:p w14:paraId="6C395905" w14:textId="58BD1672" w:rsidR="00174A5E" w:rsidRDefault="005D5AC9" w:rsidP="00BC1E56">
      <w:pPr>
        <w:spacing w:line="360" w:lineRule="auto"/>
        <w:ind w:left="360"/>
        <w:rPr>
          <w:rFonts w:ascii="Comic Sans MS" w:hAnsi="Comic Sans MS"/>
          <w:sz w:val="24"/>
          <w:szCs w:val="24"/>
        </w:rPr>
      </w:pPr>
      <w:r w:rsidRPr="00F66426">
        <w:rPr>
          <w:rFonts w:ascii="Comic Sans MS" w:hAnsi="Comic Sans MS"/>
          <w:sz w:val="24"/>
          <w:szCs w:val="24"/>
        </w:rPr>
        <w:t>Grief is a normal</w:t>
      </w:r>
      <w:r w:rsidR="00F66426">
        <w:rPr>
          <w:rFonts w:ascii="Comic Sans MS" w:hAnsi="Comic Sans MS"/>
          <w:sz w:val="24"/>
          <w:szCs w:val="24"/>
        </w:rPr>
        <w:t xml:space="preserve"> and healthy </w:t>
      </w:r>
      <w:r w:rsidRPr="00F66426">
        <w:rPr>
          <w:rFonts w:ascii="Comic Sans MS" w:hAnsi="Comic Sans MS"/>
          <w:sz w:val="24"/>
          <w:szCs w:val="24"/>
        </w:rPr>
        <w:t xml:space="preserve">response to loss. Although there are distinct phases in the grieving process, people </w:t>
      </w:r>
      <w:r w:rsidR="00F66426">
        <w:rPr>
          <w:rFonts w:ascii="Comic Sans MS" w:hAnsi="Comic Sans MS"/>
          <w:sz w:val="24"/>
          <w:szCs w:val="24"/>
        </w:rPr>
        <w:t xml:space="preserve">experience these phases </w:t>
      </w:r>
      <w:r w:rsidR="003F2F1C">
        <w:rPr>
          <w:rFonts w:ascii="Comic Sans MS" w:hAnsi="Comic Sans MS"/>
          <w:sz w:val="24"/>
          <w:szCs w:val="24"/>
        </w:rPr>
        <w:t>differently and at different times</w:t>
      </w:r>
      <w:r w:rsidRPr="00F66426">
        <w:rPr>
          <w:rFonts w:ascii="Comic Sans MS" w:hAnsi="Comic Sans MS"/>
          <w:sz w:val="24"/>
          <w:szCs w:val="24"/>
        </w:rPr>
        <w:t>. Generally</w:t>
      </w:r>
      <w:r w:rsidR="003F2F1C">
        <w:rPr>
          <w:rFonts w:ascii="Comic Sans MS" w:hAnsi="Comic Sans MS"/>
          <w:sz w:val="24"/>
          <w:szCs w:val="24"/>
        </w:rPr>
        <w:t>,</w:t>
      </w:r>
      <w:r w:rsidRPr="00F66426">
        <w:rPr>
          <w:rFonts w:ascii="Comic Sans MS" w:hAnsi="Comic Sans MS"/>
          <w:sz w:val="24"/>
          <w:szCs w:val="24"/>
        </w:rPr>
        <w:t xml:space="preserve"> the grieving process in adults is thought to take about two years, while with children and adolescents it may be over a </w:t>
      </w:r>
      <w:r w:rsidR="003F2F1C">
        <w:rPr>
          <w:rFonts w:ascii="Comic Sans MS" w:hAnsi="Comic Sans MS"/>
          <w:sz w:val="24"/>
          <w:szCs w:val="24"/>
        </w:rPr>
        <w:t xml:space="preserve">longer period with the child experiencing </w:t>
      </w:r>
      <w:r w:rsidR="00196A22">
        <w:rPr>
          <w:rFonts w:ascii="Comic Sans MS" w:hAnsi="Comic Sans MS"/>
          <w:sz w:val="24"/>
          <w:szCs w:val="24"/>
        </w:rPr>
        <w:t>varying stages of grief as the</w:t>
      </w:r>
      <w:r w:rsidR="00DA327B">
        <w:rPr>
          <w:rFonts w:ascii="Comic Sans MS" w:hAnsi="Comic Sans MS"/>
          <w:sz w:val="24"/>
          <w:szCs w:val="24"/>
        </w:rPr>
        <w:t>y</w:t>
      </w:r>
      <w:r w:rsidR="00196A22">
        <w:rPr>
          <w:rFonts w:ascii="Comic Sans MS" w:hAnsi="Comic Sans MS"/>
          <w:sz w:val="24"/>
          <w:szCs w:val="24"/>
        </w:rPr>
        <w:t xml:space="preserve"> reach </w:t>
      </w:r>
      <w:r w:rsidR="00DA327B">
        <w:rPr>
          <w:rFonts w:ascii="Comic Sans MS" w:hAnsi="Comic Sans MS"/>
          <w:sz w:val="24"/>
          <w:szCs w:val="24"/>
        </w:rPr>
        <w:t>different</w:t>
      </w:r>
      <w:r w:rsidR="00196A22">
        <w:rPr>
          <w:rFonts w:ascii="Comic Sans MS" w:hAnsi="Comic Sans MS"/>
          <w:sz w:val="24"/>
          <w:szCs w:val="24"/>
        </w:rPr>
        <w:t xml:space="preserve"> developmental milestones. </w:t>
      </w:r>
    </w:p>
    <w:p w14:paraId="534E94BF" w14:textId="0D25C2F8" w:rsidR="00C75DDD" w:rsidRPr="00F66426" w:rsidRDefault="00174A5E" w:rsidP="00BC1E56">
      <w:pPr>
        <w:spacing w:line="360" w:lineRule="auto"/>
        <w:ind w:left="360"/>
        <w:rPr>
          <w:rFonts w:ascii="Comic Sans MS" w:hAnsi="Comic Sans MS"/>
          <w:sz w:val="24"/>
          <w:szCs w:val="24"/>
        </w:rPr>
      </w:pPr>
      <w:r>
        <w:rPr>
          <w:rFonts w:ascii="Comic Sans MS" w:hAnsi="Comic Sans MS"/>
          <w:noProof/>
          <w:sz w:val="24"/>
          <w:szCs w:val="24"/>
        </w:rPr>
        <w:drawing>
          <wp:inline distT="0" distB="0" distL="0" distR="0" wp14:anchorId="6597E7B8" wp14:editId="2A139E79">
            <wp:extent cx="6861519" cy="654843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4980" cy="6589915"/>
                    </a:xfrm>
                    <a:prstGeom prst="rect">
                      <a:avLst/>
                    </a:prstGeom>
                    <a:noFill/>
                  </pic:spPr>
                </pic:pic>
              </a:graphicData>
            </a:graphic>
          </wp:inline>
        </w:drawing>
      </w:r>
    </w:p>
    <w:p w14:paraId="28DB15A3" w14:textId="77777777" w:rsidR="00C75DDD" w:rsidRPr="004C5DEF" w:rsidRDefault="00C75DDD" w:rsidP="00C75DDD">
      <w:pPr>
        <w:pStyle w:val="ListParagraph"/>
        <w:numPr>
          <w:ilvl w:val="0"/>
          <w:numId w:val="3"/>
        </w:numPr>
        <w:spacing w:line="360" w:lineRule="auto"/>
        <w:rPr>
          <w:rFonts w:ascii="Comic Sans MS" w:hAnsi="Comic Sans MS"/>
          <w:color w:val="4472C4" w:themeColor="accent1"/>
          <w:sz w:val="32"/>
          <w:szCs w:val="32"/>
        </w:rPr>
      </w:pPr>
      <w:r w:rsidRPr="004C5DEF">
        <w:rPr>
          <w:rFonts w:ascii="Comic Sans MS" w:hAnsi="Comic Sans MS"/>
          <w:color w:val="4472C4" w:themeColor="accent1"/>
          <w:sz w:val="32"/>
          <w:szCs w:val="32"/>
        </w:rPr>
        <w:t>When should I seek additional help for my child?</w:t>
      </w:r>
    </w:p>
    <w:p w14:paraId="77D9E38E" w14:textId="6B1F2018" w:rsidR="00C75DDD" w:rsidRDefault="00C75DDD" w:rsidP="00C75DDD">
      <w:pPr>
        <w:spacing w:line="360" w:lineRule="auto"/>
        <w:ind w:left="360"/>
        <w:rPr>
          <w:rFonts w:ascii="Comic Sans MS" w:hAnsi="Comic Sans MS"/>
          <w:sz w:val="24"/>
          <w:szCs w:val="24"/>
        </w:rPr>
      </w:pPr>
      <w:r>
        <w:rPr>
          <w:rFonts w:ascii="Comic Sans MS" w:hAnsi="Comic Sans MS"/>
          <w:sz w:val="24"/>
          <w:szCs w:val="24"/>
        </w:rPr>
        <w:t xml:space="preserve">In the following instances it is a good idea to seek additional help for your child. Express confidence in your child’s ability to get through this difficult time and show hope for the future. See the supports mentioned at the end of this booklet to guide you. </w:t>
      </w:r>
      <w:r w:rsidR="00B039C4">
        <w:rPr>
          <w:rFonts w:ascii="Comic Sans MS" w:hAnsi="Comic Sans MS"/>
          <w:sz w:val="24"/>
          <w:szCs w:val="24"/>
        </w:rPr>
        <w:t xml:space="preserve">Information also from Barnardos. </w:t>
      </w:r>
    </w:p>
    <w:p w14:paraId="7CFBBA84" w14:textId="77777777" w:rsidR="00C75DDD" w:rsidRPr="001B1E53" w:rsidRDefault="00C75DDD" w:rsidP="00C75DDD">
      <w:pPr>
        <w:spacing w:line="360" w:lineRule="auto"/>
        <w:ind w:left="360"/>
        <w:rPr>
          <w:rFonts w:ascii="Comic Sans MS" w:hAnsi="Comic Sans MS"/>
          <w:sz w:val="24"/>
          <w:szCs w:val="24"/>
        </w:rPr>
      </w:pPr>
      <w:r w:rsidRPr="00AC3D06">
        <w:rPr>
          <w:rFonts w:ascii="Comic Sans MS" w:hAnsi="Comic Sans MS"/>
          <w:sz w:val="24"/>
          <w:szCs w:val="24"/>
        </w:rPr>
        <w:t>• If a teenager</w:t>
      </w:r>
      <w:r>
        <w:rPr>
          <w:rFonts w:ascii="Comic Sans MS" w:hAnsi="Comic Sans MS"/>
          <w:sz w:val="24"/>
          <w:szCs w:val="24"/>
        </w:rPr>
        <w:t xml:space="preserve"> is having reactions to a death that is interfering with their ability to carry on their daily routine or experience the different stages of grief. Some children might get ‘stuck’ on the traumatic way the person died and not be able to process their grief. </w:t>
      </w:r>
    </w:p>
    <w:p w14:paraId="602F4493" w14:textId="77777777" w:rsidR="00C75DDD" w:rsidRPr="00AC3D06" w:rsidRDefault="00C75DDD" w:rsidP="00C75DDD">
      <w:pPr>
        <w:spacing w:line="360" w:lineRule="auto"/>
        <w:ind w:left="360"/>
        <w:rPr>
          <w:rFonts w:ascii="Comic Sans MS" w:hAnsi="Comic Sans MS"/>
          <w:sz w:val="24"/>
          <w:szCs w:val="24"/>
        </w:rPr>
      </w:pPr>
      <w:r w:rsidRPr="00AC3D06">
        <w:rPr>
          <w:rFonts w:ascii="Comic Sans MS" w:hAnsi="Comic Sans MS"/>
          <w:sz w:val="24"/>
          <w:szCs w:val="24"/>
        </w:rPr>
        <w:t xml:space="preserve">• If a teenager’s behaviour undergoes a dramatic change such as isolating totally from friends, staying in their bedroom, and/or are complaining about aches and pains which have no medical cause. </w:t>
      </w:r>
    </w:p>
    <w:p w14:paraId="1066A787" w14:textId="77777777" w:rsidR="00C75DDD" w:rsidRPr="00AC3D06" w:rsidRDefault="00C75DDD" w:rsidP="00C75DDD">
      <w:pPr>
        <w:spacing w:line="360" w:lineRule="auto"/>
        <w:ind w:left="360"/>
        <w:rPr>
          <w:rFonts w:ascii="Comic Sans MS" w:hAnsi="Comic Sans MS"/>
          <w:sz w:val="24"/>
          <w:szCs w:val="24"/>
        </w:rPr>
      </w:pPr>
      <w:r w:rsidRPr="00AC3D06">
        <w:rPr>
          <w:rFonts w:ascii="Comic Sans MS" w:hAnsi="Comic Sans MS"/>
          <w:sz w:val="24"/>
          <w:szCs w:val="24"/>
        </w:rPr>
        <w:t xml:space="preserve">• If a teenager witnessed or survived an event which resulted in another person’s death, like being in a car when an accident occurred or seeing the fight which resulted in someone’s death. </w:t>
      </w:r>
    </w:p>
    <w:p w14:paraId="4D359DA4" w14:textId="77777777" w:rsidR="00C75DDD" w:rsidRPr="00AC3D06" w:rsidRDefault="00C75DDD" w:rsidP="00C75DDD">
      <w:pPr>
        <w:spacing w:line="360" w:lineRule="auto"/>
        <w:ind w:left="360"/>
        <w:rPr>
          <w:rFonts w:ascii="Comic Sans MS" w:hAnsi="Comic Sans MS"/>
          <w:sz w:val="24"/>
          <w:szCs w:val="24"/>
        </w:rPr>
      </w:pPr>
      <w:r w:rsidRPr="00AC3D06">
        <w:rPr>
          <w:rFonts w:ascii="Comic Sans MS" w:hAnsi="Comic Sans MS"/>
          <w:sz w:val="24"/>
          <w:szCs w:val="24"/>
        </w:rPr>
        <w:t xml:space="preserve">• If a teenager is still reacting in a way that indicates they are troubled by memories and thoughts (nightmares, sleep disturbances, restlessness and excessive activity, for example), withdrawing from others, avoiding anything that may remind them of what happened, or showing reactions which indicate an almost constant sense of danger (they are always on guard, are excitable, irritable and so on). </w:t>
      </w:r>
      <w:r>
        <w:rPr>
          <w:rFonts w:ascii="Comic Sans MS" w:hAnsi="Comic Sans MS"/>
          <w:sz w:val="24"/>
          <w:szCs w:val="24"/>
        </w:rPr>
        <w:t xml:space="preserve">They may be experiencing physical symptoms such as tummy aches, headaches, racing heart. </w:t>
      </w:r>
    </w:p>
    <w:p w14:paraId="1CED6DE1" w14:textId="77777777" w:rsidR="00C75DDD" w:rsidRPr="00AC3D06" w:rsidRDefault="00C75DDD" w:rsidP="00C75DDD">
      <w:pPr>
        <w:spacing w:line="360" w:lineRule="auto"/>
        <w:ind w:left="360"/>
        <w:rPr>
          <w:rFonts w:ascii="Comic Sans MS" w:hAnsi="Comic Sans MS"/>
          <w:sz w:val="24"/>
          <w:szCs w:val="24"/>
        </w:rPr>
      </w:pPr>
      <w:r w:rsidRPr="00AC3D06">
        <w:rPr>
          <w:rFonts w:ascii="Comic Sans MS" w:hAnsi="Comic Sans MS"/>
          <w:sz w:val="24"/>
          <w:szCs w:val="24"/>
        </w:rPr>
        <w:t xml:space="preserve">• If strong or overwhelming feelings continue with the same intensity over time. </w:t>
      </w:r>
      <w:r>
        <w:rPr>
          <w:rFonts w:ascii="Comic Sans MS" w:hAnsi="Comic Sans MS"/>
          <w:sz w:val="24"/>
          <w:szCs w:val="24"/>
        </w:rPr>
        <w:t xml:space="preserve">These might be anger, guilt, shame over the traumatic death. The child might be blaming themselves, not be able to trust anyone, believing the world is unsafe. </w:t>
      </w:r>
    </w:p>
    <w:p w14:paraId="5B9D0749" w14:textId="77777777" w:rsidR="00C75DDD" w:rsidRDefault="00C75DDD" w:rsidP="00C75DDD">
      <w:pPr>
        <w:spacing w:line="360" w:lineRule="auto"/>
        <w:ind w:left="360"/>
        <w:rPr>
          <w:rFonts w:ascii="Comic Sans MS" w:hAnsi="Comic Sans MS"/>
          <w:sz w:val="24"/>
          <w:szCs w:val="24"/>
        </w:rPr>
      </w:pPr>
      <w:r w:rsidRPr="00AC3D06">
        <w:rPr>
          <w:rFonts w:ascii="Comic Sans MS" w:hAnsi="Comic Sans MS"/>
          <w:sz w:val="24"/>
          <w:szCs w:val="24"/>
        </w:rPr>
        <w:t>• A complete absence of feeling or emotion or a strong sense of ‘going blank/ blanking out’ can also indicate a traumatic response which a teenager may need professional help to understand and manage.</w:t>
      </w:r>
    </w:p>
    <w:p w14:paraId="7E047F20" w14:textId="2AA3D006" w:rsidR="00162452" w:rsidRDefault="00162452" w:rsidP="00A2081C">
      <w:pPr>
        <w:spacing w:line="360" w:lineRule="auto"/>
        <w:ind w:left="360"/>
        <w:rPr>
          <w:rFonts w:ascii="Comic Sans MS" w:hAnsi="Comic Sans MS"/>
          <w:sz w:val="24"/>
          <w:szCs w:val="24"/>
        </w:rPr>
      </w:pPr>
    </w:p>
    <w:p w14:paraId="4387F940" w14:textId="319CB1CA" w:rsidR="00B357D5" w:rsidRDefault="00470FE0" w:rsidP="00470FE0">
      <w:pPr>
        <w:pStyle w:val="ListParagraph"/>
        <w:numPr>
          <w:ilvl w:val="0"/>
          <w:numId w:val="3"/>
        </w:numPr>
        <w:spacing w:line="360" w:lineRule="auto"/>
        <w:rPr>
          <w:rFonts w:ascii="Comic Sans MS" w:hAnsi="Comic Sans MS"/>
          <w:color w:val="4472C4" w:themeColor="accent1"/>
          <w:sz w:val="32"/>
          <w:szCs w:val="32"/>
        </w:rPr>
      </w:pPr>
      <w:r w:rsidRPr="00A9492F">
        <w:rPr>
          <w:rFonts w:ascii="Comic Sans MS" w:hAnsi="Comic Sans MS"/>
          <w:color w:val="4472C4" w:themeColor="accent1"/>
          <w:sz w:val="32"/>
          <w:szCs w:val="32"/>
        </w:rPr>
        <w:t>How to cope when something terrible happens</w:t>
      </w:r>
    </w:p>
    <w:p w14:paraId="3C75E6D9" w14:textId="3D3F3BC1" w:rsidR="00A9492F" w:rsidRDefault="00AD0E2D" w:rsidP="00A9492F">
      <w:pPr>
        <w:spacing w:line="360" w:lineRule="auto"/>
        <w:ind w:left="360"/>
        <w:rPr>
          <w:rFonts w:ascii="Comic Sans MS" w:hAnsi="Comic Sans MS"/>
          <w:sz w:val="24"/>
          <w:szCs w:val="24"/>
        </w:rPr>
      </w:pPr>
      <w:r>
        <w:rPr>
          <w:rFonts w:ascii="Comic Sans MS" w:hAnsi="Comic Sans MS"/>
          <w:sz w:val="24"/>
          <w:szCs w:val="24"/>
        </w:rPr>
        <w:t>The following tips are for the child or teenager going through a traumatic event</w:t>
      </w:r>
      <w:r w:rsidR="00DE36E5">
        <w:rPr>
          <w:rFonts w:ascii="Comic Sans MS" w:hAnsi="Comic Sans MS"/>
          <w:sz w:val="24"/>
          <w:szCs w:val="24"/>
        </w:rPr>
        <w:t xml:space="preserve">. It can be a good idea for the parent to sit down and go through these with their child. These tips will allow the child to see that it is ok to </w:t>
      </w:r>
      <w:r w:rsidR="004A660C">
        <w:rPr>
          <w:rFonts w:ascii="Comic Sans MS" w:hAnsi="Comic Sans MS"/>
          <w:sz w:val="24"/>
          <w:szCs w:val="24"/>
        </w:rPr>
        <w:t xml:space="preserve">go ahead with their normal routine, to have fun and to also become upset and cry. This information is also taken from NEPS. </w:t>
      </w:r>
    </w:p>
    <w:p w14:paraId="447DF8E5" w14:textId="7CBC56BE" w:rsidR="00872EF1" w:rsidRDefault="002D625C" w:rsidP="006A0D17">
      <w:pPr>
        <w:spacing w:line="360" w:lineRule="auto"/>
        <w:ind w:left="360"/>
        <w:rPr>
          <w:rFonts w:ascii="Comic Sans MS" w:hAnsi="Comic Sans MS"/>
          <w:sz w:val="24"/>
          <w:szCs w:val="24"/>
        </w:rPr>
      </w:pPr>
      <w:r w:rsidRPr="002D625C">
        <w:rPr>
          <w:noProof/>
        </w:rPr>
        <w:drawing>
          <wp:inline distT="0" distB="0" distL="0" distR="0" wp14:anchorId="7072C525" wp14:editId="47EF241A">
            <wp:extent cx="6586538" cy="6565153"/>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840" t="19456" r="18012" b="14534"/>
                    <a:stretch/>
                  </pic:blipFill>
                  <pic:spPr bwMode="auto">
                    <a:xfrm>
                      <a:off x="0" y="0"/>
                      <a:ext cx="6600414" cy="6578984"/>
                    </a:xfrm>
                    <a:prstGeom prst="rect">
                      <a:avLst/>
                    </a:prstGeom>
                    <a:ln>
                      <a:noFill/>
                    </a:ln>
                    <a:extLst>
                      <a:ext uri="{53640926-AAD7-44D8-BBD7-CCE9431645EC}">
                        <a14:shadowObscured xmlns:a14="http://schemas.microsoft.com/office/drawing/2010/main"/>
                      </a:ext>
                    </a:extLst>
                  </pic:spPr>
                </pic:pic>
              </a:graphicData>
            </a:graphic>
          </wp:inline>
        </w:drawing>
      </w:r>
    </w:p>
    <w:p w14:paraId="6058AA90" w14:textId="77777777" w:rsidR="006A0D17" w:rsidRDefault="006A0D17" w:rsidP="006A0D17">
      <w:pPr>
        <w:spacing w:line="360" w:lineRule="auto"/>
        <w:ind w:left="360"/>
        <w:rPr>
          <w:rFonts w:ascii="Comic Sans MS" w:hAnsi="Comic Sans MS"/>
          <w:sz w:val="24"/>
          <w:szCs w:val="24"/>
        </w:rPr>
      </w:pPr>
    </w:p>
    <w:p w14:paraId="494D8A31" w14:textId="5ACB4D8B" w:rsidR="00872EF1" w:rsidRDefault="00B90B41" w:rsidP="00B90B41">
      <w:pPr>
        <w:pStyle w:val="ListParagraph"/>
        <w:numPr>
          <w:ilvl w:val="0"/>
          <w:numId w:val="3"/>
        </w:numPr>
        <w:spacing w:line="360" w:lineRule="auto"/>
        <w:rPr>
          <w:rFonts w:ascii="Comic Sans MS" w:hAnsi="Comic Sans MS"/>
          <w:color w:val="4472C4" w:themeColor="accent1"/>
          <w:sz w:val="32"/>
          <w:szCs w:val="32"/>
        </w:rPr>
      </w:pPr>
      <w:r w:rsidRPr="006E1836">
        <w:rPr>
          <w:rFonts w:ascii="Comic Sans MS" w:hAnsi="Comic Sans MS"/>
          <w:color w:val="4472C4" w:themeColor="accent1"/>
          <w:sz w:val="32"/>
          <w:szCs w:val="32"/>
        </w:rPr>
        <w:t xml:space="preserve">Ways to help your child through </w:t>
      </w:r>
      <w:r w:rsidR="006E1836" w:rsidRPr="006E1836">
        <w:rPr>
          <w:rFonts w:ascii="Comic Sans MS" w:hAnsi="Comic Sans MS"/>
          <w:color w:val="4472C4" w:themeColor="accent1"/>
          <w:sz w:val="32"/>
          <w:szCs w:val="32"/>
        </w:rPr>
        <w:t>a difficult time</w:t>
      </w:r>
    </w:p>
    <w:p w14:paraId="446AC5D5" w14:textId="32E05359" w:rsidR="006E1836" w:rsidRDefault="00A41BC6" w:rsidP="006E1836">
      <w:pPr>
        <w:spacing w:line="360" w:lineRule="auto"/>
        <w:ind w:left="360"/>
        <w:rPr>
          <w:rFonts w:ascii="Comic Sans MS" w:hAnsi="Comic Sans MS"/>
          <w:sz w:val="24"/>
          <w:szCs w:val="24"/>
        </w:rPr>
      </w:pPr>
      <w:r>
        <w:rPr>
          <w:rFonts w:ascii="Comic Sans MS" w:hAnsi="Comic Sans MS"/>
          <w:sz w:val="24"/>
          <w:szCs w:val="24"/>
        </w:rPr>
        <w:t xml:space="preserve">It is very hard, as a parent, to see your child going through a difficult time. </w:t>
      </w:r>
      <w:r w:rsidR="00644B46">
        <w:rPr>
          <w:rFonts w:ascii="Comic Sans MS" w:hAnsi="Comic Sans MS"/>
          <w:sz w:val="24"/>
          <w:szCs w:val="24"/>
        </w:rPr>
        <w:t xml:space="preserve">It is also hard to know what to do in these difficult situations. </w:t>
      </w:r>
      <w:r>
        <w:rPr>
          <w:rFonts w:ascii="Comic Sans MS" w:hAnsi="Comic Sans MS"/>
          <w:sz w:val="24"/>
          <w:szCs w:val="24"/>
        </w:rPr>
        <w:t xml:space="preserve">Be confident that you </w:t>
      </w:r>
      <w:r w:rsidR="00644B46">
        <w:rPr>
          <w:rFonts w:ascii="Comic Sans MS" w:hAnsi="Comic Sans MS"/>
          <w:sz w:val="24"/>
          <w:szCs w:val="24"/>
        </w:rPr>
        <w:t xml:space="preserve">are </w:t>
      </w:r>
      <w:r>
        <w:rPr>
          <w:rFonts w:ascii="Comic Sans MS" w:hAnsi="Comic Sans MS"/>
          <w:sz w:val="24"/>
          <w:szCs w:val="24"/>
        </w:rPr>
        <w:t>already showing your love and support to your child.</w:t>
      </w:r>
      <w:r w:rsidR="00693663">
        <w:rPr>
          <w:rFonts w:ascii="Comic Sans MS" w:hAnsi="Comic Sans MS"/>
          <w:sz w:val="24"/>
          <w:szCs w:val="24"/>
        </w:rPr>
        <w:t xml:space="preserve"> </w:t>
      </w:r>
      <w:r>
        <w:rPr>
          <w:rFonts w:ascii="Comic Sans MS" w:hAnsi="Comic Sans MS"/>
          <w:sz w:val="24"/>
          <w:szCs w:val="24"/>
        </w:rPr>
        <w:t xml:space="preserve">They know that you are there to help and support them in any way they need. </w:t>
      </w:r>
      <w:r w:rsidR="00693663">
        <w:rPr>
          <w:rFonts w:ascii="Comic Sans MS" w:hAnsi="Comic Sans MS"/>
          <w:sz w:val="24"/>
          <w:szCs w:val="24"/>
        </w:rPr>
        <w:t xml:space="preserve">The following are some tips, also taken from NEPS, which </w:t>
      </w:r>
      <w:r w:rsidR="00614724">
        <w:rPr>
          <w:rFonts w:ascii="Comic Sans MS" w:hAnsi="Comic Sans MS"/>
          <w:sz w:val="24"/>
          <w:szCs w:val="24"/>
        </w:rPr>
        <w:t xml:space="preserve">show ways to help your child. </w:t>
      </w:r>
    </w:p>
    <w:p w14:paraId="5F18A25F" w14:textId="0F1CED75" w:rsidR="00614724" w:rsidRDefault="00D02F71" w:rsidP="006E1836">
      <w:pPr>
        <w:spacing w:line="360" w:lineRule="auto"/>
        <w:ind w:left="360"/>
        <w:rPr>
          <w:rFonts w:ascii="Comic Sans MS" w:hAnsi="Comic Sans MS"/>
          <w:sz w:val="24"/>
          <w:szCs w:val="24"/>
        </w:rPr>
      </w:pPr>
      <w:r w:rsidRPr="00D02F71">
        <w:rPr>
          <w:noProof/>
        </w:rPr>
        <w:drawing>
          <wp:inline distT="0" distB="0" distL="0" distR="0" wp14:anchorId="54DCADEF" wp14:editId="319D48AF">
            <wp:extent cx="6823630" cy="6315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032" t="13759" r="11845" b="11100"/>
                    <a:stretch/>
                  </pic:blipFill>
                  <pic:spPr bwMode="auto">
                    <a:xfrm>
                      <a:off x="0" y="0"/>
                      <a:ext cx="6852719" cy="6341996"/>
                    </a:xfrm>
                    <a:prstGeom prst="rect">
                      <a:avLst/>
                    </a:prstGeom>
                    <a:ln>
                      <a:noFill/>
                    </a:ln>
                    <a:extLst>
                      <a:ext uri="{53640926-AAD7-44D8-BBD7-CCE9431645EC}">
                        <a14:shadowObscured xmlns:a14="http://schemas.microsoft.com/office/drawing/2010/main"/>
                      </a:ext>
                    </a:extLst>
                  </pic:spPr>
                </pic:pic>
              </a:graphicData>
            </a:graphic>
          </wp:inline>
        </w:drawing>
      </w:r>
    </w:p>
    <w:p w14:paraId="63CE6BC2" w14:textId="35193A25" w:rsidR="00C352F7" w:rsidRDefault="00C352F7" w:rsidP="006E1836">
      <w:pPr>
        <w:spacing w:line="360" w:lineRule="auto"/>
        <w:ind w:left="360"/>
        <w:rPr>
          <w:rFonts w:ascii="Comic Sans MS" w:hAnsi="Comic Sans MS"/>
          <w:sz w:val="24"/>
          <w:szCs w:val="24"/>
        </w:rPr>
      </w:pPr>
    </w:p>
    <w:p w14:paraId="4316B020" w14:textId="77777777" w:rsidR="00954F4D" w:rsidRDefault="00954F4D" w:rsidP="006E1836">
      <w:pPr>
        <w:spacing w:line="360" w:lineRule="auto"/>
        <w:ind w:left="360"/>
        <w:rPr>
          <w:rFonts w:ascii="Comic Sans MS" w:hAnsi="Comic Sans MS"/>
          <w:sz w:val="24"/>
          <w:szCs w:val="24"/>
        </w:rPr>
      </w:pPr>
    </w:p>
    <w:p w14:paraId="1F369847" w14:textId="18DAE2BA" w:rsidR="00C352F7" w:rsidRDefault="00313B6A" w:rsidP="00313B6A">
      <w:pPr>
        <w:pStyle w:val="ListParagraph"/>
        <w:numPr>
          <w:ilvl w:val="0"/>
          <w:numId w:val="3"/>
        </w:numPr>
        <w:spacing w:line="360" w:lineRule="auto"/>
        <w:rPr>
          <w:rFonts w:ascii="Comic Sans MS" w:hAnsi="Comic Sans MS"/>
          <w:color w:val="4472C4" w:themeColor="accent1"/>
          <w:sz w:val="32"/>
          <w:szCs w:val="32"/>
        </w:rPr>
      </w:pPr>
      <w:r w:rsidRPr="00313B6A">
        <w:rPr>
          <w:rFonts w:ascii="Comic Sans MS" w:hAnsi="Comic Sans MS"/>
          <w:color w:val="4472C4" w:themeColor="accent1"/>
          <w:sz w:val="32"/>
          <w:szCs w:val="32"/>
        </w:rPr>
        <w:t xml:space="preserve">Support Services </w:t>
      </w:r>
    </w:p>
    <w:p w14:paraId="64239969" w14:textId="77777777" w:rsidR="00791B23" w:rsidRPr="00791B23" w:rsidRDefault="00321609" w:rsidP="00791B23">
      <w:pPr>
        <w:pStyle w:val="ListParagraph"/>
        <w:numPr>
          <w:ilvl w:val="0"/>
          <w:numId w:val="6"/>
        </w:numPr>
        <w:spacing w:before="120" w:after="120" w:line="240" w:lineRule="auto"/>
        <w:ind w:left="340"/>
        <w:rPr>
          <w:rFonts w:ascii="Comic Sans MS" w:hAnsi="Comic Sans MS"/>
          <w:color w:val="70AD47" w:themeColor="accent6"/>
          <w:sz w:val="24"/>
          <w:szCs w:val="24"/>
        </w:rPr>
      </w:pPr>
      <w:r>
        <w:rPr>
          <w:rFonts w:ascii="Comic Sans MS" w:hAnsi="Comic Sans MS"/>
          <w:color w:val="70AD47" w:themeColor="accent6"/>
          <w:sz w:val="24"/>
          <w:szCs w:val="24"/>
        </w:rPr>
        <w:t>Barnardos</w:t>
      </w:r>
      <w:r>
        <w:rPr>
          <w:rFonts w:ascii="Comic Sans MS" w:hAnsi="Comic Sans MS"/>
          <w:sz w:val="24"/>
          <w:szCs w:val="24"/>
        </w:rPr>
        <w:t xml:space="preserve">- </w:t>
      </w:r>
      <w:r w:rsidR="00CE23A1">
        <w:rPr>
          <w:rFonts w:ascii="Comic Sans MS" w:hAnsi="Comic Sans MS"/>
          <w:sz w:val="24"/>
          <w:szCs w:val="24"/>
        </w:rPr>
        <w:t xml:space="preserve">offers </w:t>
      </w:r>
      <w:r>
        <w:rPr>
          <w:rFonts w:ascii="Comic Sans MS" w:hAnsi="Comic Sans MS"/>
          <w:sz w:val="24"/>
          <w:szCs w:val="24"/>
        </w:rPr>
        <w:t>support</w:t>
      </w:r>
      <w:r w:rsidR="00CE23A1">
        <w:rPr>
          <w:rFonts w:ascii="Comic Sans MS" w:hAnsi="Comic Sans MS"/>
          <w:sz w:val="24"/>
          <w:szCs w:val="24"/>
        </w:rPr>
        <w:t xml:space="preserve"> services for</w:t>
      </w:r>
      <w:r>
        <w:rPr>
          <w:rFonts w:ascii="Comic Sans MS" w:hAnsi="Comic Sans MS"/>
          <w:sz w:val="24"/>
          <w:szCs w:val="24"/>
        </w:rPr>
        <w:t xml:space="preserve"> children and families. </w:t>
      </w:r>
      <w:r w:rsidR="00A70669">
        <w:rPr>
          <w:rFonts w:ascii="Comic Sans MS" w:hAnsi="Comic Sans MS"/>
          <w:sz w:val="24"/>
          <w:szCs w:val="24"/>
        </w:rPr>
        <w:t>Phone the Clonmel office on 052 6170665</w:t>
      </w:r>
      <w:r w:rsidR="005F4FE7">
        <w:rPr>
          <w:rFonts w:ascii="Comic Sans MS" w:hAnsi="Comic Sans MS"/>
          <w:sz w:val="24"/>
          <w:szCs w:val="24"/>
        </w:rPr>
        <w:t>. Barnardos also have a bereavement support service, call 01 4732110.</w:t>
      </w:r>
    </w:p>
    <w:p w14:paraId="2038B18B" w14:textId="794B986D" w:rsidR="00313B6A" w:rsidRPr="005217C2" w:rsidRDefault="005F4FE7" w:rsidP="00791B23">
      <w:pPr>
        <w:pStyle w:val="ListParagraph"/>
        <w:spacing w:before="120" w:after="120" w:line="240" w:lineRule="auto"/>
        <w:ind w:left="340"/>
        <w:rPr>
          <w:rFonts w:ascii="Comic Sans MS" w:hAnsi="Comic Sans MS"/>
          <w:color w:val="70AD47" w:themeColor="accent6"/>
          <w:sz w:val="24"/>
          <w:szCs w:val="24"/>
        </w:rPr>
      </w:pPr>
      <w:r>
        <w:rPr>
          <w:rFonts w:ascii="Comic Sans MS" w:hAnsi="Comic Sans MS"/>
          <w:sz w:val="24"/>
          <w:szCs w:val="24"/>
        </w:rPr>
        <w:t xml:space="preserve"> </w:t>
      </w:r>
    </w:p>
    <w:p w14:paraId="0A442DCA" w14:textId="75194024" w:rsidR="005217C2" w:rsidRPr="00936167" w:rsidRDefault="00845DD3" w:rsidP="00791B23">
      <w:pPr>
        <w:pStyle w:val="ListParagraph"/>
        <w:numPr>
          <w:ilvl w:val="0"/>
          <w:numId w:val="6"/>
        </w:numPr>
        <w:spacing w:before="120" w:after="120" w:line="240" w:lineRule="auto"/>
        <w:ind w:left="340"/>
        <w:rPr>
          <w:rFonts w:ascii="Comic Sans MS" w:hAnsi="Comic Sans MS"/>
          <w:color w:val="70AD47" w:themeColor="accent6"/>
          <w:sz w:val="24"/>
          <w:szCs w:val="24"/>
        </w:rPr>
      </w:pPr>
      <w:r>
        <w:rPr>
          <w:rFonts w:ascii="Comic Sans MS" w:hAnsi="Comic Sans MS"/>
          <w:color w:val="7030A0"/>
          <w:sz w:val="24"/>
          <w:szCs w:val="24"/>
        </w:rPr>
        <w:t>Foroige-</w:t>
      </w:r>
      <w:r>
        <w:rPr>
          <w:rFonts w:ascii="Comic Sans MS" w:hAnsi="Comic Sans MS"/>
          <w:sz w:val="24"/>
          <w:szCs w:val="24"/>
        </w:rPr>
        <w:t xml:space="preserve"> Foroige is a youth organisation who work with young people from 12-18. </w:t>
      </w:r>
    </w:p>
    <w:p w14:paraId="5E44F9A7" w14:textId="1D02BF82" w:rsidR="00936167" w:rsidRDefault="00936167" w:rsidP="00791B23">
      <w:pPr>
        <w:pStyle w:val="paragraph"/>
        <w:shd w:val="clear" w:color="auto" w:fill="FFFFFF"/>
        <w:spacing w:before="120" w:beforeAutospacing="0" w:after="120" w:afterAutospacing="0"/>
        <w:ind w:left="340"/>
        <w:textAlignment w:val="baseline"/>
        <w:rPr>
          <w:rFonts w:ascii="Segoe UI" w:hAnsi="Segoe UI" w:cs="Segoe UI"/>
          <w:sz w:val="18"/>
          <w:szCs w:val="18"/>
        </w:rPr>
      </w:pPr>
      <w:r>
        <w:rPr>
          <w:rStyle w:val="normaltextrun"/>
          <w:rFonts w:ascii="Arial" w:hAnsi="Arial" w:cs="Arial"/>
          <w:b/>
          <w:bCs/>
          <w:color w:val="000000"/>
          <w:sz w:val="22"/>
          <w:szCs w:val="22"/>
          <w:lang w:val="en-IE"/>
        </w:rPr>
        <w:t>Contact details (Youthwork programme):</w:t>
      </w:r>
      <w:r>
        <w:rPr>
          <w:rStyle w:val="scxw202505101"/>
          <w:rFonts w:ascii="Arial" w:hAnsi="Arial" w:cs="Arial"/>
          <w:color w:val="000000"/>
          <w:sz w:val="22"/>
          <w:szCs w:val="22"/>
        </w:rPr>
        <w:t> </w:t>
      </w:r>
      <w:r>
        <w:rPr>
          <w:rFonts w:ascii="Arial" w:hAnsi="Arial" w:cs="Arial"/>
          <w:color w:val="000000"/>
          <w:sz w:val="22"/>
          <w:szCs w:val="22"/>
        </w:rPr>
        <w:br/>
      </w:r>
      <w:r>
        <w:rPr>
          <w:rStyle w:val="normaltextrun"/>
          <w:rFonts w:ascii="Arial" w:hAnsi="Arial" w:cs="Arial"/>
          <w:color w:val="000000"/>
          <w:sz w:val="22"/>
          <w:szCs w:val="22"/>
          <w:lang w:val="en-IE"/>
        </w:rPr>
        <w:t>Sheridan Brady</w:t>
      </w:r>
      <w:r>
        <w:rPr>
          <w:rStyle w:val="scxw202505101"/>
          <w:rFonts w:ascii="Arial" w:hAnsi="Arial" w:cs="Arial"/>
          <w:color w:val="000000"/>
          <w:sz w:val="22"/>
          <w:szCs w:val="22"/>
        </w:rPr>
        <w:t> </w:t>
      </w:r>
      <w:r w:rsidR="00791B23">
        <w:rPr>
          <w:rFonts w:ascii="Arial" w:hAnsi="Arial" w:cs="Arial"/>
          <w:color w:val="000000"/>
          <w:sz w:val="22"/>
          <w:szCs w:val="22"/>
        </w:rPr>
        <w:t xml:space="preserve"> </w:t>
      </w:r>
      <w:r>
        <w:rPr>
          <w:rStyle w:val="normaltextrun"/>
          <w:rFonts w:ascii="Arial" w:hAnsi="Arial" w:cs="Arial"/>
          <w:color w:val="000000"/>
          <w:sz w:val="22"/>
          <w:szCs w:val="22"/>
          <w:lang w:val="en-IE"/>
        </w:rPr>
        <w:t>Tel. 086-384 8160    E-mail: </w:t>
      </w:r>
      <w:hyperlink r:id="rId20" w:tgtFrame="_blank" w:history="1">
        <w:r>
          <w:rPr>
            <w:rStyle w:val="normaltextrun"/>
            <w:rFonts w:ascii="Arial" w:hAnsi="Arial" w:cs="Arial"/>
            <w:color w:val="04ACDB"/>
            <w:sz w:val="22"/>
            <w:szCs w:val="22"/>
            <w:u w:val="single"/>
            <w:lang w:val="en-IE"/>
          </w:rPr>
          <w:t>sheridan.brady@foroige.ie</w:t>
        </w:r>
      </w:hyperlink>
      <w:r>
        <w:rPr>
          <w:rStyle w:val="eop"/>
          <w:rFonts w:ascii="Arial" w:hAnsi="Arial" w:cs="Arial"/>
          <w:color w:val="000000"/>
          <w:sz w:val="22"/>
          <w:szCs w:val="22"/>
        </w:rPr>
        <w:t> </w:t>
      </w:r>
    </w:p>
    <w:p w14:paraId="172A6039" w14:textId="0E109E76" w:rsidR="00936167" w:rsidRDefault="00936167" w:rsidP="00791B23">
      <w:pPr>
        <w:pStyle w:val="paragraph"/>
        <w:shd w:val="clear" w:color="auto" w:fill="FFFFFF"/>
        <w:spacing w:before="120" w:beforeAutospacing="0" w:after="120" w:afterAutospacing="0"/>
        <w:ind w:left="340"/>
        <w:textAlignment w:val="baseline"/>
        <w:rPr>
          <w:rStyle w:val="eop"/>
          <w:rFonts w:ascii="Arial" w:hAnsi="Arial" w:cs="Arial"/>
          <w:color w:val="000000"/>
        </w:rPr>
      </w:pPr>
      <w:r>
        <w:rPr>
          <w:rStyle w:val="normaltextrun"/>
          <w:rFonts w:ascii="Arial" w:hAnsi="Arial" w:cs="Arial"/>
          <w:b/>
          <w:bCs/>
          <w:color w:val="000000"/>
          <w:sz w:val="22"/>
          <w:szCs w:val="22"/>
          <w:lang w:val="en-IE"/>
        </w:rPr>
        <w:t>Contact details (Family Support)</w:t>
      </w:r>
      <w:r>
        <w:rPr>
          <w:rStyle w:val="scxw202505101"/>
          <w:rFonts w:ascii="Arial" w:hAnsi="Arial" w:cs="Arial"/>
          <w:color w:val="000000"/>
          <w:sz w:val="22"/>
          <w:szCs w:val="22"/>
        </w:rPr>
        <w:t> </w:t>
      </w:r>
      <w:r>
        <w:rPr>
          <w:rFonts w:ascii="Arial" w:hAnsi="Arial" w:cs="Arial"/>
          <w:color w:val="000000"/>
          <w:sz w:val="22"/>
          <w:szCs w:val="22"/>
        </w:rPr>
        <w:br/>
      </w:r>
      <w:r>
        <w:rPr>
          <w:rStyle w:val="normaltextrun"/>
          <w:rFonts w:ascii="Arial" w:hAnsi="Arial" w:cs="Arial"/>
          <w:color w:val="000000"/>
          <w:sz w:val="22"/>
          <w:szCs w:val="22"/>
          <w:lang w:val="en-IE"/>
        </w:rPr>
        <w:t>Siobhán Clifford</w:t>
      </w:r>
      <w:r>
        <w:rPr>
          <w:rStyle w:val="scxw202505101"/>
          <w:rFonts w:ascii="Arial" w:hAnsi="Arial" w:cs="Arial"/>
          <w:color w:val="000000"/>
          <w:sz w:val="22"/>
          <w:szCs w:val="22"/>
        </w:rPr>
        <w:t> </w:t>
      </w:r>
      <w:r w:rsidR="00791B23">
        <w:rPr>
          <w:rFonts w:ascii="Arial" w:hAnsi="Arial" w:cs="Arial"/>
          <w:color w:val="000000"/>
          <w:sz w:val="22"/>
          <w:szCs w:val="22"/>
        </w:rPr>
        <w:t xml:space="preserve"> </w:t>
      </w:r>
      <w:r>
        <w:rPr>
          <w:rStyle w:val="normaltextrun"/>
          <w:rFonts w:ascii="Arial" w:hAnsi="Arial" w:cs="Arial"/>
          <w:color w:val="000000"/>
          <w:sz w:val="22"/>
          <w:szCs w:val="22"/>
          <w:lang w:val="en-IE"/>
        </w:rPr>
        <w:t>Tel. 086-833 1866    E-mail: </w:t>
      </w:r>
      <w:hyperlink r:id="rId21" w:tgtFrame="_blank" w:history="1">
        <w:r>
          <w:rPr>
            <w:rStyle w:val="normaltextrun"/>
            <w:rFonts w:ascii="Arial" w:hAnsi="Arial" w:cs="Arial"/>
            <w:color w:val="04ACDB"/>
            <w:sz w:val="22"/>
            <w:szCs w:val="22"/>
            <w:u w:val="single"/>
            <w:lang w:val="en-IE"/>
          </w:rPr>
          <w:t>siobhan.clifford@foroige.ie</w:t>
        </w:r>
      </w:hyperlink>
      <w:r>
        <w:rPr>
          <w:rStyle w:val="eop"/>
          <w:rFonts w:ascii="Arial" w:hAnsi="Arial" w:cs="Arial"/>
          <w:color w:val="000000"/>
        </w:rPr>
        <w:t> </w:t>
      </w:r>
    </w:p>
    <w:p w14:paraId="470A18A0" w14:textId="77777777" w:rsidR="00791B23" w:rsidRDefault="00791B23" w:rsidP="00791B23">
      <w:pPr>
        <w:pStyle w:val="paragraph"/>
        <w:shd w:val="clear" w:color="auto" w:fill="FFFFFF"/>
        <w:spacing w:before="120" w:beforeAutospacing="0" w:after="120" w:afterAutospacing="0"/>
        <w:ind w:left="340"/>
        <w:textAlignment w:val="baseline"/>
        <w:rPr>
          <w:rFonts w:ascii="Segoe UI" w:hAnsi="Segoe UI" w:cs="Segoe UI"/>
          <w:sz w:val="18"/>
          <w:szCs w:val="18"/>
        </w:rPr>
      </w:pPr>
    </w:p>
    <w:p w14:paraId="0EC3DAA2" w14:textId="32A32778" w:rsidR="003B53C6" w:rsidRPr="00791B23" w:rsidRDefault="003B53C6" w:rsidP="00791B23">
      <w:pPr>
        <w:pStyle w:val="ListParagraph"/>
        <w:numPr>
          <w:ilvl w:val="0"/>
          <w:numId w:val="6"/>
        </w:numPr>
        <w:spacing w:before="120" w:after="120" w:line="240" w:lineRule="auto"/>
        <w:ind w:left="340"/>
        <w:rPr>
          <w:rFonts w:ascii="Comic Sans MS" w:hAnsi="Comic Sans MS"/>
          <w:color w:val="70AD47" w:themeColor="accent6"/>
          <w:sz w:val="24"/>
          <w:szCs w:val="24"/>
        </w:rPr>
      </w:pPr>
      <w:r>
        <w:rPr>
          <w:rFonts w:ascii="Comic Sans MS" w:hAnsi="Comic Sans MS"/>
          <w:color w:val="FF0000"/>
          <w:sz w:val="24"/>
          <w:szCs w:val="24"/>
        </w:rPr>
        <w:t>HSE Psychology Drop In Clinic-</w:t>
      </w:r>
      <w:r>
        <w:rPr>
          <w:rFonts w:ascii="Comic Sans MS" w:hAnsi="Comic Sans MS"/>
          <w:sz w:val="24"/>
          <w:szCs w:val="24"/>
        </w:rPr>
        <w:t xml:space="preserve"> the psychology drop in clinic gives access to a psychologist to offer advice to </w:t>
      </w:r>
      <w:r w:rsidR="00A55701">
        <w:rPr>
          <w:rFonts w:ascii="Comic Sans MS" w:hAnsi="Comic Sans MS"/>
          <w:sz w:val="24"/>
          <w:szCs w:val="24"/>
        </w:rPr>
        <w:t xml:space="preserve">a parent on their own or with their child. For the Waterford </w:t>
      </w:r>
      <w:r w:rsidR="0055629F">
        <w:rPr>
          <w:rFonts w:ascii="Comic Sans MS" w:hAnsi="Comic Sans MS"/>
          <w:sz w:val="24"/>
          <w:szCs w:val="24"/>
        </w:rPr>
        <w:t xml:space="preserve">service phone 051 842 982 and the Tipperary service phone 052 </w:t>
      </w:r>
      <w:r w:rsidR="00547360">
        <w:rPr>
          <w:rFonts w:ascii="Comic Sans MS" w:hAnsi="Comic Sans MS"/>
          <w:sz w:val="24"/>
          <w:szCs w:val="24"/>
        </w:rPr>
        <w:t xml:space="preserve">617 7911. </w:t>
      </w:r>
      <w:r w:rsidR="00A55701">
        <w:rPr>
          <w:rFonts w:ascii="Comic Sans MS" w:hAnsi="Comic Sans MS"/>
          <w:sz w:val="24"/>
          <w:szCs w:val="24"/>
        </w:rPr>
        <w:t xml:space="preserve"> </w:t>
      </w:r>
    </w:p>
    <w:p w14:paraId="118394AA" w14:textId="77777777" w:rsidR="00791B23" w:rsidRPr="00547360" w:rsidRDefault="00791B23" w:rsidP="00791B23">
      <w:pPr>
        <w:pStyle w:val="ListParagraph"/>
        <w:spacing w:before="120" w:after="120" w:line="240" w:lineRule="auto"/>
        <w:ind w:left="340"/>
        <w:rPr>
          <w:rFonts w:ascii="Comic Sans MS" w:hAnsi="Comic Sans MS"/>
          <w:color w:val="70AD47" w:themeColor="accent6"/>
          <w:sz w:val="24"/>
          <w:szCs w:val="24"/>
        </w:rPr>
      </w:pPr>
    </w:p>
    <w:p w14:paraId="5CC8992B" w14:textId="5A0C9D48" w:rsidR="00967EE2" w:rsidRPr="00967EE2" w:rsidRDefault="00E43583" w:rsidP="00967EE2">
      <w:pPr>
        <w:pStyle w:val="ListParagraph"/>
        <w:numPr>
          <w:ilvl w:val="0"/>
          <w:numId w:val="6"/>
        </w:numPr>
        <w:spacing w:before="120" w:after="120" w:line="240" w:lineRule="auto"/>
        <w:ind w:left="340"/>
        <w:rPr>
          <w:rFonts w:ascii="Comic Sans MS" w:hAnsi="Comic Sans MS"/>
          <w:color w:val="70AD47" w:themeColor="accent6"/>
          <w:sz w:val="24"/>
          <w:szCs w:val="24"/>
        </w:rPr>
      </w:pPr>
      <w:r>
        <w:rPr>
          <w:rFonts w:ascii="Comic Sans MS" w:hAnsi="Comic Sans MS"/>
          <w:color w:val="FF00FF"/>
          <w:sz w:val="24"/>
          <w:szCs w:val="24"/>
        </w:rPr>
        <w:t>CAMHS (Child and Adolescent Mental Health Service-</w:t>
      </w:r>
      <w:r>
        <w:rPr>
          <w:rFonts w:ascii="Comic Sans MS" w:hAnsi="Comic Sans MS"/>
          <w:sz w:val="24"/>
          <w:szCs w:val="24"/>
        </w:rPr>
        <w:t xml:space="preserve"> speak to your GP for referral </w:t>
      </w:r>
      <w:r w:rsidR="00BC332E">
        <w:rPr>
          <w:rFonts w:ascii="Comic Sans MS" w:hAnsi="Comic Sans MS"/>
          <w:sz w:val="24"/>
          <w:szCs w:val="24"/>
        </w:rPr>
        <w:t>to CAMHS</w:t>
      </w:r>
    </w:p>
    <w:p w14:paraId="31C48FAC" w14:textId="77777777" w:rsidR="00967EE2" w:rsidRPr="00967EE2" w:rsidRDefault="00967EE2" w:rsidP="00967EE2">
      <w:pPr>
        <w:pStyle w:val="ListParagraph"/>
        <w:spacing w:before="120" w:after="120" w:line="240" w:lineRule="auto"/>
        <w:ind w:left="340"/>
        <w:rPr>
          <w:rFonts w:ascii="Comic Sans MS" w:hAnsi="Comic Sans MS"/>
          <w:color w:val="70AD47" w:themeColor="accent6"/>
          <w:sz w:val="24"/>
          <w:szCs w:val="24"/>
        </w:rPr>
      </w:pPr>
    </w:p>
    <w:p w14:paraId="37DB0BEC" w14:textId="118C7567" w:rsidR="00995B77" w:rsidRPr="00995B77" w:rsidRDefault="00CF281B" w:rsidP="00995B77">
      <w:pPr>
        <w:pStyle w:val="ListParagraph"/>
        <w:numPr>
          <w:ilvl w:val="0"/>
          <w:numId w:val="6"/>
        </w:numPr>
        <w:spacing w:before="120" w:after="120" w:line="360" w:lineRule="auto"/>
        <w:ind w:left="340"/>
        <w:rPr>
          <w:rFonts w:ascii="Comic Sans MS" w:hAnsi="Comic Sans MS"/>
          <w:sz w:val="24"/>
          <w:szCs w:val="24"/>
        </w:rPr>
      </w:pPr>
      <w:r w:rsidRPr="007D69D0">
        <w:rPr>
          <w:rFonts w:ascii="Comic Sans MS" w:hAnsi="Comic Sans MS"/>
          <w:color w:val="ED7D31" w:themeColor="accent2"/>
          <w:sz w:val="24"/>
          <w:szCs w:val="24"/>
        </w:rPr>
        <w:t xml:space="preserve">Samaritans- </w:t>
      </w:r>
      <w:r w:rsidRPr="007D69D0">
        <w:rPr>
          <w:rFonts w:ascii="Comic Sans MS" w:hAnsi="Comic Sans MS"/>
          <w:sz w:val="24"/>
          <w:szCs w:val="24"/>
        </w:rPr>
        <w:t>helpline available 24 hours a day to those in need of support</w:t>
      </w:r>
      <w:r w:rsidR="00002D97" w:rsidRPr="007D69D0">
        <w:rPr>
          <w:rFonts w:ascii="Comic Sans MS" w:hAnsi="Comic Sans MS"/>
          <w:sz w:val="24"/>
          <w:szCs w:val="24"/>
        </w:rPr>
        <w:t xml:space="preserve">. Call 116 123. </w:t>
      </w:r>
    </w:p>
    <w:p w14:paraId="20159BC5" w14:textId="4637FF6B" w:rsidR="00FA7A4C" w:rsidRDefault="00FA7A4C" w:rsidP="00995B77">
      <w:pPr>
        <w:pStyle w:val="ListParagraph"/>
        <w:numPr>
          <w:ilvl w:val="0"/>
          <w:numId w:val="6"/>
        </w:numPr>
        <w:spacing w:before="120" w:after="120" w:line="360" w:lineRule="auto"/>
        <w:ind w:left="340"/>
        <w:rPr>
          <w:rFonts w:ascii="Comic Sans MS" w:hAnsi="Comic Sans MS"/>
          <w:sz w:val="24"/>
          <w:szCs w:val="24"/>
        </w:rPr>
      </w:pPr>
      <w:r w:rsidRPr="000B4166">
        <w:rPr>
          <w:rFonts w:ascii="Comic Sans MS" w:hAnsi="Comic Sans MS"/>
          <w:color w:val="FF0000"/>
          <w:sz w:val="24"/>
          <w:szCs w:val="24"/>
        </w:rPr>
        <w:t xml:space="preserve">Childline- </w:t>
      </w:r>
      <w:r>
        <w:rPr>
          <w:rFonts w:ascii="Comic Sans MS" w:hAnsi="Comic Sans MS"/>
          <w:sz w:val="24"/>
          <w:szCs w:val="24"/>
        </w:rPr>
        <w:t>a support service</w:t>
      </w:r>
      <w:r w:rsidR="000B4166">
        <w:rPr>
          <w:rFonts w:ascii="Comic Sans MS" w:hAnsi="Comic Sans MS"/>
          <w:sz w:val="24"/>
          <w:szCs w:val="24"/>
        </w:rPr>
        <w:t xml:space="preserve"> for children and teenagers. Call 1800 66 66 66 or text 50101. </w:t>
      </w:r>
    </w:p>
    <w:p w14:paraId="38F84511" w14:textId="307BA46D" w:rsidR="0003479A" w:rsidRDefault="0003479A" w:rsidP="00995B77">
      <w:pPr>
        <w:pStyle w:val="ListParagraph"/>
        <w:numPr>
          <w:ilvl w:val="0"/>
          <w:numId w:val="6"/>
        </w:numPr>
        <w:spacing w:before="120" w:after="120" w:line="360" w:lineRule="auto"/>
        <w:ind w:left="340"/>
        <w:rPr>
          <w:rFonts w:ascii="Comic Sans MS" w:hAnsi="Comic Sans MS"/>
          <w:sz w:val="24"/>
          <w:szCs w:val="24"/>
        </w:rPr>
      </w:pPr>
      <w:r w:rsidRPr="00F836BF">
        <w:rPr>
          <w:rFonts w:ascii="Comic Sans MS" w:hAnsi="Comic Sans MS"/>
          <w:color w:val="70AD47" w:themeColor="accent6"/>
          <w:sz w:val="24"/>
          <w:szCs w:val="24"/>
        </w:rPr>
        <w:t>Nano Nagle resource centre</w:t>
      </w:r>
      <w:r w:rsidR="004F729F" w:rsidRPr="00F836BF">
        <w:rPr>
          <w:rFonts w:ascii="Comic Sans MS" w:hAnsi="Comic Sans MS"/>
          <w:color w:val="70AD47" w:themeColor="accent6"/>
          <w:sz w:val="24"/>
          <w:szCs w:val="24"/>
        </w:rPr>
        <w:t xml:space="preserve"> </w:t>
      </w:r>
      <w:r w:rsidR="004F729F">
        <w:rPr>
          <w:rFonts w:ascii="Comic Sans MS" w:hAnsi="Comic Sans MS"/>
          <w:color w:val="FF0000"/>
          <w:sz w:val="24"/>
          <w:szCs w:val="24"/>
        </w:rPr>
        <w:t>–</w:t>
      </w:r>
      <w:r w:rsidR="004F729F">
        <w:rPr>
          <w:rFonts w:ascii="Comic Sans MS" w:hAnsi="Comic Sans MS"/>
          <w:sz w:val="24"/>
          <w:szCs w:val="24"/>
        </w:rPr>
        <w:t xml:space="preserve"> offers counselling for adults and children</w:t>
      </w:r>
      <w:r w:rsidR="00223A41">
        <w:rPr>
          <w:rFonts w:ascii="Comic Sans MS" w:hAnsi="Comic Sans MS"/>
          <w:sz w:val="24"/>
          <w:szCs w:val="24"/>
        </w:rPr>
        <w:t xml:space="preserve"> from the age of 12 Call 051 642418</w:t>
      </w:r>
    </w:p>
    <w:p w14:paraId="7AA0A1FC" w14:textId="335F37C8" w:rsidR="00223A41" w:rsidRDefault="00223A41" w:rsidP="00995B77">
      <w:pPr>
        <w:pStyle w:val="ListParagraph"/>
        <w:numPr>
          <w:ilvl w:val="0"/>
          <w:numId w:val="6"/>
        </w:numPr>
        <w:spacing w:before="120" w:after="120" w:line="360" w:lineRule="auto"/>
        <w:ind w:left="340"/>
        <w:rPr>
          <w:rFonts w:ascii="Comic Sans MS" w:hAnsi="Comic Sans MS"/>
          <w:sz w:val="24"/>
          <w:szCs w:val="24"/>
        </w:rPr>
      </w:pPr>
      <w:r w:rsidRPr="00F836BF">
        <w:rPr>
          <w:rFonts w:ascii="Comic Sans MS" w:hAnsi="Comic Sans MS"/>
          <w:color w:val="7030A0"/>
          <w:sz w:val="24"/>
          <w:szCs w:val="24"/>
        </w:rPr>
        <w:t xml:space="preserve">Rainbows </w:t>
      </w:r>
      <w:r w:rsidR="003D4D1D" w:rsidRPr="00F836BF">
        <w:rPr>
          <w:rFonts w:ascii="Comic Sans MS" w:hAnsi="Comic Sans MS"/>
          <w:color w:val="7030A0"/>
          <w:sz w:val="24"/>
          <w:szCs w:val="24"/>
        </w:rPr>
        <w:t>–</w:t>
      </w:r>
      <w:r w:rsidRPr="00F836BF">
        <w:rPr>
          <w:rFonts w:ascii="Comic Sans MS" w:hAnsi="Comic Sans MS"/>
          <w:color w:val="7030A0"/>
          <w:sz w:val="24"/>
          <w:szCs w:val="24"/>
        </w:rPr>
        <w:t xml:space="preserve"> </w:t>
      </w:r>
      <w:r w:rsidR="003D4D1D">
        <w:rPr>
          <w:rFonts w:ascii="Comic Sans MS" w:hAnsi="Comic Sans MS"/>
          <w:sz w:val="24"/>
          <w:szCs w:val="24"/>
        </w:rPr>
        <w:t xml:space="preserve">To support children &amp; young people affected by loss </w:t>
      </w:r>
      <w:r w:rsidR="00582B01">
        <w:rPr>
          <w:rFonts w:ascii="Comic Sans MS" w:hAnsi="Comic Sans MS"/>
          <w:sz w:val="24"/>
          <w:szCs w:val="24"/>
        </w:rPr>
        <w:t xml:space="preserve">because of bereavement, separation or divorce. 01 </w:t>
      </w:r>
      <w:r w:rsidR="00F836BF">
        <w:rPr>
          <w:rFonts w:ascii="Comic Sans MS" w:hAnsi="Comic Sans MS"/>
          <w:sz w:val="24"/>
          <w:szCs w:val="24"/>
        </w:rPr>
        <w:t>4734175</w:t>
      </w:r>
      <w:r w:rsidR="00995B77">
        <w:rPr>
          <w:rFonts w:ascii="Comic Sans MS" w:hAnsi="Comic Sans MS"/>
          <w:sz w:val="24"/>
          <w:szCs w:val="24"/>
        </w:rPr>
        <w:t xml:space="preserve"> rainbowsireland.ie</w:t>
      </w:r>
    </w:p>
    <w:p w14:paraId="1F54FB93" w14:textId="77777777" w:rsidR="00967EE2" w:rsidRPr="007D69D0" w:rsidRDefault="00967EE2" w:rsidP="00967EE2">
      <w:pPr>
        <w:pStyle w:val="ListParagraph"/>
        <w:spacing w:before="120" w:after="120" w:line="240" w:lineRule="auto"/>
        <w:ind w:left="340"/>
        <w:rPr>
          <w:rFonts w:ascii="Comic Sans MS" w:hAnsi="Comic Sans MS"/>
          <w:sz w:val="24"/>
          <w:szCs w:val="24"/>
        </w:rPr>
      </w:pPr>
    </w:p>
    <w:p w14:paraId="5BA5EA8B" w14:textId="1976868C" w:rsidR="00BC332E" w:rsidRDefault="00BC332E" w:rsidP="00791B23">
      <w:pPr>
        <w:spacing w:before="120" w:after="120" w:line="240" w:lineRule="auto"/>
        <w:ind w:left="340"/>
        <w:rPr>
          <w:rFonts w:ascii="Comic Sans MS" w:hAnsi="Comic Sans MS"/>
          <w:color w:val="4472C4" w:themeColor="accent1"/>
          <w:sz w:val="24"/>
          <w:szCs w:val="24"/>
        </w:rPr>
      </w:pPr>
      <w:r w:rsidRPr="00BC332E">
        <w:rPr>
          <w:rFonts w:ascii="Comic Sans MS" w:hAnsi="Comic Sans MS"/>
          <w:color w:val="4472C4" w:themeColor="accent1"/>
          <w:sz w:val="24"/>
          <w:szCs w:val="24"/>
        </w:rPr>
        <w:t>Useful Websites</w:t>
      </w:r>
    </w:p>
    <w:p w14:paraId="73147369" w14:textId="35F51D2C" w:rsidR="00BC332E" w:rsidRPr="006D319B" w:rsidRDefault="008F7991" w:rsidP="00791B23">
      <w:pPr>
        <w:pStyle w:val="ListParagraph"/>
        <w:numPr>
          <w:ilvl w:val="0"/>
          <w:numId w:val="7"/>
        </w:numPr>
        <w:spacing w:before="120" w:after="120" w:line="240" w:lineRule="auto"/>
        <w:ind w:left="340"/>
        <w:rPr>
          <w:rFonts w:ascii="Comic Sans MS" w:hAnsi="Comic Sans MS"/>
          <w:color w:val="4472C4" w:themeColor="accent1"/>
          <w:sz w:val="24"/>
          <w:szCs w:val="24"/>
        </w:rPr>
      </w:pPr>
      <w:hyperlink r:id="rId22" w:history="1">
        <w:r w:rsidR="006D319B" w:rsidRPr="006C4C2B">
          <w:rPr>
            <w:rStyle w:val="Hyperlink"/>
            <w:rFonts w:ascii="Comic Sans MS" w:hAnsi="Comic Sans MS"/>
            <w:sz w:val="24"/>
            <w:szCs w:val="24"/>
          </w:rPr>
          <w:t>www.barnardos.ie</w:t>
        </w:r>
      </w:hyperlink>
      <w:r w:rsidR="006D319B">
        <w:rPr>
          <w:rFonts w:ascii="Comic Sans MS" w:hAnsi="Comic Sans MS"/>
          <w:color w:val="70AD47" w:themeColor="accent6"/>
          <w:sz w:val="24"/>
          <w:szCs w:val="24"/>
        </w:rPr>
        <w:t xml:space="preserve"> </w:t>
      </w:r>
      <w:r w:rsidR="006D319B">
        <w:rPr>
          <w:rFonts w:ascii="Comic Sans MS" w:hAnsi="Comic Sans MS"/>
          <w:sz w:val="24"/>
          <w:szCs w:val="24"/>
        </w:rPr>
        <w:t xml:space="preserve">The Barnardos website has a great range of resources for parents including their free Parenting e-books. </w:t>
      </w:r>
    </w:p>
    <w:p w14:paraId="176CEA1E" w14:textId="376802D9" w:rsidR="006D319B" w:rsidRPr="002E3E71" w:rsidRDefault="008F7991" w:rsidP="00791B23">
      <w:pPr>
        <w:pStyle w:val="ListParagraph"/>
        <w:numPr>
          <w:ilvl w:val="0"/>
          <w:numId w:val="7"/>
        </w:numPr>
        <w:spacing w:before="120" w:after="120" w:line="240" w:lineRule="auto"/>
        <w:ind w:left="340"/>
        <w:rPr>
          <w:rFonts w:ascii="Comic Sans MS" w:hAnsi="Comic Sans MS"/>
          <w:color w:val="4472C4" w:themeColor="accent1"/>
          <w:sz w:val="24"/>
          <w:szCs w:val="24"/>
        </w:rPr>
      </w:pPr>
      <w:hyperlink r:id="rId23" w:history="1">
        <w:r w:rsidR="00FB12C8" w:rsidRPr="006C4C2B">
          <w:rPr>
            <w:rStyle w:val="Hyperlink"/>
            <w:rFonts w:ascii="Comic Sans MS" w:hAnsi="Comic Sans MS"/>
            <w:sz w:val="24"/>
            <w:szCs w:val="24"/>
          </w:rPr>
          <w:t>www.childhoodbereavement.ie</w:t>
        </w:r>
      </w:hyperlink>
      <w:r w:rsidR="00FB12C8">
        <w:rPr>
          <w:rFonts w:ascii="Comic Sans MS" w:hAnsi="Comic Sans MS"/>
          <w:color w:val="4472C4" w:themeColor="accent1"/>
          <w:sz w:val="24"/>
          <w:szCs w:val="24"/>
        </w:rPr>
        <w:t xml:space="preserve"> </w:t>
      </w:r>
      <w:r w:rsidR="00FB12C8" w:rsidRPr="009D2198">
        <w:rPr>
          <w:rFonts w:ascii="Comic Sans MS" w:hAnsi="Comic Sans MS"/>
          <w:sz w:val="24"/>
          <w:szCs w:val="24"/>
        </w:rPr>
        <w:t xml:space="preserve">The Irish Childhood Bereavement Network </w:t>
      </w:r>
      <w:r w:rsidR="009D2198" w:rsidRPr="009D2198">
        <w:rPr>
          <w:rFonts w:ascii="Comic Sans MS" w:hAnsi="Comic Sans MS"/>
          <w:sz w:val="24"/>
          <w:szCs w:val="24"/>
        </w:rPr>
        <w:t xml:space="preserve">have a lot of resources about bereavement on their website. </w:t>
      </w:r>
    </w:p>
    <w:p w14:paraId="2C4220FD" w14:textId="0606FDCA" w:rsidR="002E3E71" w:rsidRPr="00D77717" w:rsidRDefault="008F7991" w:rsidP="00791B23">
      <w:pPr>
        <w:pStyle w:val="ListParagraph"/>
        <w:numPr>
          <w:ilvl w:val="0"/>
          <w:numId w:val="7"/>
        </w:numPr>
        <w:spacing w:before="120" w:after="120" w:line="240" w:lineRule="auto"/>
        <w:ind w:left="340"/>
        <w:rPr>
          <w:rFonts w:ascii="Comic Sans MS" w:hAnsi="Comic Sans MS"/>
          <w:color w:val="4472C4" w:themeColor="accent1"/>
          <w:sz w:val="24"/>
          <w:szCs w:val="24"/>
        </w:rPr>
      </w:pPr>
      <w:hyperlink r:id="rId24" w:history="1">
        <w:r w:rsidR="002E3E71" w:rsidRPr="006C4C2B">
          <w:rPr>
            <w:rStyle w:val="Hyperlink"/>
            <w:rFonts w:ascii="Comic Sans MS" w:hAnsi="Comic Sans MS"/>
            <w:sz w:val="24"/>
            <w:szCs w:val="24"/>
          </w:rPr>
          <w:t>www.jigsaw.ie</w:t>
        </w:r>
      </w:hyperlink>
      <w:r w:rsidR="002E3E71">
        <w:rPr>
          <w:rFonts w:ascii="Comic Sans MS" w:hAnsi="Comic Sans MS"/>
          <w:sz w:val="24"/>
          <w:szCs w:val="24"/>
        </w:rPr>
        <w:t xml:space="preserve"> A website for young people with a </w:t>
      </w:r>
      <w:r w:rsidR="00D77717">
        <w:rPr>
          <w:rFonts w:ascii="Comic Sans MS" w:hAnsi="Comic Sans MS"/>
          <w:sz w:val="24"/>
          <w:szCs w:val="24"/>
        </w:rPr>
        <w:t xml:space="preserve">lot of helpful resources and online support. </w:t>
      </w:r>
    </w:p>
    <w:p w14:paraId="5542CFCD" w14:textId="6E4490FE" w:rsidR="00D77717" w:rsidRPr="00967EE2" w:rsidRDefault="008F7991" w:rsidP="00791B23">
      <w:pPr>
        <w:pStyle w:val="ListParagraph"/>
        <w:numPr>
          <w:ilvl w:val="0"/>
          <w:numId w:val="7"/>
        </w:numPr>
        <w:spacing w:before="120" w:after="120" w:line="240" w:lineRule="auto"/>
        <w:ind w:left="340"/>
        <w:rPr>
          <w:rFonts w:ascii="Comic Sans MS" w:hAnsi="Comic Sans MS"/>
          <w:color w:val="4472C4" w:themeColor="accent1"/>
          <w:sz w:val="24"/>
          <w:szCs w:val="24"/>
        </w:rPr>
      </w:pPr>
      <w:hyperlink r:id="rId25" w:history="1">
        <w:r w:rsidR="00E32167" w:rsidRPr="006C4C2B">
          <w:rPr>
            <w:rStyle w:val="Hyperlink"/>
            <w:rFonts w:ascii="Comic Sans MS" w:hAnsi="Comic Sans MS"/>
            <w:sz w:val="24"/>
            <w:szCs w:val="24"/>
          </w:rPr>
          <w:t>www.tipperarychildrenandyoungpeopleservices.ie</w:t>
        </w:r>
      </w:hyperlink>
      <w:r w:rsidR="00E32167">
        <w:rPr>
          <w:rFonts w:ascii="Comic Sans MS" w:hAnsi="Comic Sans MS"/>
          <w:sz w:val="24"/>
          <w:szCs w:val="24"/>
        </w:rPr>
        <w:t xml:space="preserve"> for details of the range of services available in South Tipperary. </w:t>
      </w:r>
    </w:p>
    <w:p w14:paraId="3B4D8474" w14:textId="4AF89C3C" w:rsidR="00967EE2" w:rsidRPr="00435443" w:rsidRDefault="008F7991" w:rsidP="00791B23">
      <w:pPr>
        <w:pStyle w:val="ListParagraph"/>
        <w:numPr>
          <w:ilvl w:val="0"/>
          <w:numId w:val="7"/>
        </w:numPr>
        <w:spacing w:before="120" w:after="120" w:line="240" w:lineRule="auto"/>
        <w:ind w:left="340"/>
        <w:rPr>
          <w:rFonts w:ascii="Comic Sans MS" w:hAnsi="Comic Sans MS"/>
          <w:sz w:val="24"/>
          <w:szCs w:val="24"/>
        </w:rPr>
      </w:pPr>
      <w:hyperlink r:id="rId26" w:history="1">
        <w:r w:rsidR="005C1C38" w:rsidRPr="00994F80">
          <w:rPr>
            <w:rStyle w:val="Hyperlink"/>
            <w:rFonts w:ascii="Comic Sans MS" w:hAnsi="Comic Sans MS"/>
            <w:sz w:val="24"/>
            <w:szCs w:val="24"/>
          </w:rPr>
          <w:t>www.CYPSE.ie</w:t>
        </w:r>
      </w:hyperlink>
      <w:r w:rsidR="005C1C38">
        <w:rPr>
          <w:rFonts w:ascii="Comic Sans MS" w:hAnsi="Comic Sans MS"/>
          <w:sz w:val="24"/>
          <w:szCs w:val="24"/>
        </w:rPr>
        <w:t xml:space="preserve"> </w:t>
      </w:r>
      <w:r w:rsidR="00435443" w:rsidRPr="00435443">
        <w:rPr>
          <w:rFonts w:ascii="Comic Sans MS" w:hAnsi="Comic Sans MS"/>
          <w:sz w:val="24"/>
          <w:szCs w:val="24"/>
        </w:rPr>
        <w:t>Tipperary Children and Young Peoples Services Committee (CYPSC)</w:t>
      </w:r>
    </w:p>
    <w:sectPr w:rsidR="00967EE2" w:rsidRPr="00435443" w:rsidSect="0049788B">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C3D5E" w14:textId="77777777" w:rsidR="008F7991" w:rsidRDefault="008F7991" w:rsidP="00CF151B">
      <w:pPr>
        <w:spacing w:after="0" w:line="240" w:lineRule="auto"/>
      </w:pPr>
      <w:r>
        <w:separator/>
      </w:r>
    </w:p>
  </w:endnote>
  <w:endnote w:type="continuationSeparator" w:id="0">
    <w:p w14:paraId="5DE1898D" w14:textId="77777777" w:rsidR="008F7991" w:rsidRDefault="008F7991" w:rsidP="00CF151B">
      <w:pPr>
        <w:spacing w:after="0" w:line="240" w:lineRule="auto"/>
      </w:pPr>
      <w:r>
        <w:continuationSeparator/>
      </w:r>
    </w:p>
  </w:endnote>
  <w:endnote w:type="continuationNotice" w:id="1">
    <w:p w14:paraId="7047BE77" w14:textId="77777777" w:rsidR="008F7991" w:rsidRDefault="008F79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416030"/>
      <w:docPartObj>
        <w:docPartGallery w:val="Page Numbers (Bottom of Page)"/>
        <w:docPartUnique/>
      </w:docPartObj>
    </w:sdtPr>
    <w:sdtEndPr>
      <w:rPr>
        <w:noProof/>
      </w:rPr>
    </w:sdtEndPr>
    <w:sdtContent>
      <w:p w14:paraId="2587BFDF" w14:textId="0550DA0D" w:rsidR="00CF151B" w:rsidRDefault="00CF151B">
        <w:pPr>
          <w:pStyle w:val="Footer"/>
        </w:pPr>
        <w:r>
          <w:fldChar w:fldCharType="begin"/>
        </w:r>
        <w:r>
          <w:instrText xml:space="preserve"> PAGE   \* MERGEFORMAT </w:instrText>
        </w:r>
        <w:r>
          <w:fldChar w:fldCharType="separate"/>
        </w:r>
        <w:r>
          <w:rPr>
            <w:noProof/>
          </w:rPr>
          <w:t>2</w:t>
        </w:r>
        <w:r>
          <w:rPr>
            <w:noProof/>
          </w:rPr>
          <w:fldChar w:fldCharType="end"/>
        </w:r>
      </w:p>
    </w:sdtContent>
  </w:sdt>
  <w:p w14:paraId="6B9481CF" w14:textId="77777777" w:rsidR="00CF151B" w:rsidRDefault="00CF1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35EAC" w14:textId="77777777" w:rsidR="008F7991" w:rsidRDefault="008F7991" w:rsidP="00CF151B">
      <w:pPr>
        <w:spacing w:after="0" w:line="240" w:lineRule="auto"/>
      </w:pPr>
      <w:r>
        <w:separator/>
      </w:r>
    </w:p>
  </w:footnote>
  <w:footnote w:type="continuationSeparator" w:id="0">
    <w:p w14:paraId="18CB89D6" w14:textId="77777777" w:rsidR="008F7991" w:rsidRDefault="008F7991" w:rsidP="00CF151B">
      <w:pPr>
        <w:spacing w:after="0" w:line="240" w:lineRule="auto"/>
      </w:pPr>
      <w:r>
        <w:continuationSeparator/>
      </w:r>
    </w:p>
  </w:footnote>
  <w:footnote w:type="continuationNotice" w:id="1">
    <w:p w14:paraId="16E5A5D7" w14:textId="77777777" w:rsidR="008F7991" w:rsidRDefault="008F79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7C9D"/>
    <w:multiLevelType w:val="hybridMultilevel"/>
    <w:tmpl w:val="64582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75AE5"/>
    <w:multiLevelType w:val="hybridMultilevel"/>
    <w:tmpl w:val="E88AA9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B4485"/>
    <w:multiLevelType w:val="hybridMultilevel"/>
    <w:tmpl w:val="B8B691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64B672C"/>
    <w:multiLevelType w:val="hybridMultilevel"/>
    <w:tmpl w:val="94307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D76699"/>
    <w:multiLevelType w:val="hybridMultilevel"/>
    <w:tmpl w:val="6D329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ED9069A"/>
    <w:multiLevelType w:val="hybridMultilevel"/>
    <w:tmpl w:val="05ACE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9B77DD"/>
    <w:multiLevelType w:val="hybridMultilevel"/>
    <w:tmpl w:val="30DCC1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88B"/>
    <w:rsid w:val="00002D97"/>
    <w:rsid w:val="00033D6B"/>
    <w:rsid w:val="0003479A"/>
    <w:rsid w:val="00035594"/>
    <w:rsid w:val="000B24F2"/>
    <w:rsid w:val="000B4166"/>
    <w:rsid w:val="000D32F6"/>
    <w:rsid w:val="00125831"/>
    <w:rsid w:val="00162452"/>
    <w:rsid w:val="00174A5E"/>
    <w:rsid w:val="00196A22"/>
    <w:rsid w:val="001B1E53"/>
    <w:rsid w:val="001E4AB5"/>
    <w:rsid w:val="00223A41"/>
    <w:rsid w:val="002A02A9"/>
    <w:rsid w:val="002B682F"/>
    <w:rsid w:val="002D625C"/>
    <w:rsid w:val="002E3E71"/>
    <w:rsid w:val="003050EA"/>
    <w:rsid w:val="00313B6A"/>
    <w:rsid w:val="00321609"/>
    <w:rsid w:val="00372EBC"/>
    <w:rsid w:val="003B53C6"/>
    <w:rsid w:val="003D4D1D"/>
    <w:rsid w:val="003F2F1C"/>
    <w:rsid w:val="00435443"/>
    <w:rsid w:val="00470FE0"/>
    <w:rsid w:val="0049788B"/>
    <w:rsid w:val="004A660C"/>
    <w:rsid w:val="004C5DEF"/>
    <w:rsid w:val="004D17A8"/>
    <w:rsid w:val="004E1B03"/>
    <w:rsid w:val="004F729F"/>
    <w:rsid w:val="005217C2"/>
    <w:rsid w:val="00545E85"/>
    <w:rsid w:val="00547360"/>
    <w:rsid w:val="0055629F"/>
    <w:rsid w:val="00582B01"/>
    <w:rsid w:val="00597A49"/>
    <w:rsid w:val="005C1C38"/>
    <w:rsid w:val="005D5AC9"/>
    <w:rsid w:val="005F4FE7"/>
    <w:rsid w:val="00606E36"/>
    <w:rsid w:val="00614724"/>
    <w:rsid w:val="0063542D"/>
    <w:rsid w:val="00644B46"/>
    <w:rsid w:val="006843EF"/>
    <w:rsid w:val="00693663"/>
    <w:rsid w:val="006A0D17"/>
    <w:rsid w:val="006D319B"/>
    <w:rsid w:val="006D348C"/>
    <w:rsid w:val="006E1836"/>
    <w:rsid w:val="006F011F"/>
    <w:rsid w:val="006F652F"/>
    <w:rsid w:val="0074593C"/>
    <w:rsid w:val="007617C5"/>
    <w:rsid w:val="00791B23"/>
    <w:rsid w:val="007A16F4"/>
    <w:rsid w:val="007B2B30"/>
    <w:rsid w:val="007D33F6"/>
    <w:rsid w:val="007D69D0"/>
    <w:rsid w:val="00817B3A"/>
    <w:rsid w:val="00845DD3"/>
    <w:rsid w:val="00872EF1"/>
    <w:rsid w:val="00874BB4"/>
    <w:rsid w:val="008F7991"/>
    <w:rsid w:val="00913DDB"/>
    <w:rsid w:val="00915801"/>
    <w:rsid w:val="00936167"/>
    <w:rsid w:val="00954F4D"/>
    <w:rsid w:val="00967EE2"/>
    <w:rsid w:val="00976D01"/>
    <w:rsid w:val="00980ECE"/>
    <w:rsid w:val="00995B77"/>
    <w:rsid w:val="009A62CA"/>
    <w:rsid w:val="009D2198"/>
    <w:rsid w:val="009F7847"/>
    <w:rsid w:val="00A2081C"/>
    <w:rsid w:val="00A41BC6"/>
    <w:rsid w:val="00A55701"/>
    <w:rsid w:val="00A70669"/>
    <w:rsid w:val="00A72BDF"/>
    <w:rsid w:val="00A9492F"/>
    <w:rsid w:val="00AC3D06"/>
    <w:rsid w:val="00AD0E2D"/>
    <w:rsid w:val="00B039C4"/>
    <w:rsid w:val="00B30F18"/>
    <w:rsid w:val="00B32833"/>
    <w:rsid w:val="00B357D5"/>
    <w:rsid w:val="00B90B41"/>
    <w:rsid w:val="00BC1E56"/>
    <w:rsid w:val="00BC332E"/>
    <w:rsid w:val="00BE1EC3"/>
    <w:rsid w:val="00C352F7"/>
    <w:rsid w:val="00C57E26"/>
    <w:rsid w:val="00C75DDD"/>
    <w:rsid w:val="00C82B0B"/>
    <w:rsid w:val="00CB6C69"/>
    <w:rsid w:val="00CE23A1"/>
    <w:rsid w:val="00CF151B"/>
    <w:rsid w:val="00CF281B"/>
    <w:rsid w:val="00D02F71"/>
    <w:rsid w:val="00D43A44"/>
    <w:rsid w:val="00D5490D"/>
    <w:rsid w:val="00D77717"/>
    <w:rsid w:val="00DA327B"/>
    <w:rsid w:val="00DE36E5"/>
    <w:rsid w:val="00E32167"/>
    <w:rsid w:val="00E371D0"/>
    <w:rsid w:val="00E43583"/>
    <w:rsid w:val="00ED60E9"/>
    <w:rsid w:val="00F66426"/>
    <w:rsid w:val="00F81521"/>
    <w:rsid w:val="00F836BF"/>
    <w:rsid w:val="00FA7A4C"/>
    <w:rsid w:val="00FB12C8"/>
    <w:rsid w:val="00FB16CA"/>
    <w:rsid w:val="00FB3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47A91"/>
  <w15:chartTrackingRefBased/>
  <w15:docId w15:val="{777192D3-9647-4A21-B97A-65F7FB56C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EBC"/>
    <w:pPr>
      <w:ind w:left="720"/>
      <w:contextualSpacing/>
    </w:pPr>
  </w:style>
  <w:style w:type="paragraph" w:customStyle="1" w:styleId="paragraph">
    <w:name w:val="paragraph"/>
    <w:basedOn w:val="Normal"/>
    <w:rsid w:val="009361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6167"/>
  </w:style>
  <w:style w:type="character" w:customStyle="1" w:styleId="scxw202505101">
    <w:name w:val="scxw202505101"/>
    <w:basedOn w:val="DefaultParagraphFont"/>
    <w:rsid w:val="00936167"/>
  </w:style>
  <w:style w:type="character" w:customStyle="1" w:styleId="eop">
    <w:name w:val="eop"/>
    <w:basedOn w:val="DefaultParagraphFont"/>
    <w:rsid w:val="00936167"/>
  </w:style>
  <w:style w:type="character" w:styleId="Hyperlink">
    <w:name w:val="Hyperlink"/>
    <w:basedOn w:val="DefaultParagraphFont"/>
    <w:uiPriority w:val="99"/>
    <w:unhideWhenUsed/>
    <w:rsid w:val="006D319B"/>
    <w:rPr>
      <w:color w:val="0563C1" w:themeColor="hyperlink"/>
      <w:u w:val="single"/>
    </w:rPr>
  </w:style>
  <w:style w:type="character" w:styleId="UnresolvedMention">
    <w:name w:val="Unresolved Mention"/>
    <w:basedOn w:val="DefaultParagraphFont"/>
    <w:uiPriority w:val="99"/>
    <w:semiHidden/>
    <w:unhideWhenUsed/>
    <w:rsid w:val="006D319B"/>
    <w:rPr>
      <w:color w:val="605E5C"/>
      <w:shd w:val="clear" w:color="auto" w:fill="E1DFDD"/>
    </w:rPr>
  </w:style>
  <w:style w:type="paragraph" w:styleId="Header">
    <w:name w:val="header"/>
    <w:basedOn w:val="Normal"/>
    <w:link w:val="HeaderChar"/>
    <w:uiPriority w:val="99"/>
    <w:unhideWhenUsed/>
    <w:rsid w:val="00CF15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51B"/>
  </w:style>
  <w:style w:type="paragraph" w:styleId="Footer">
    <w:name w:val="footer"/>
    <w:basedOn w:val="Normal"/>
    <w:link w:val="FooterChar"/>
    <w:uiPriority w:val="99"/>
    <w:unhideWhenUsed/>
    <w:rsid w:val="00CF1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312880">
      <w:bodyDiv w:val="1"/>
      <w:marLeft w:val="0"/>
      <w:marRight w:val="0"/>
      <w:marTop w:val="0"/>
      <w:marBottom w:val="0"/>
      <w:divBdr>
        <w:top w:val="none" w:sz="0" w:space="0" w:color="auto"/>
        <w:left w:val="none" w:sz="0" w:space="0" w:color="auto"/>
        <w:bottom w:val="none" w:sz="0" w:space="0" w:color="auto"/>
        <w:right w:val="none" w:sz="0" w:space="0" w:color="auto"/>
      </w:divBdr>
      <w:divsChild>
        <w:div w:id="1790902275">
          <w:marLeft w:val="0"/>
          <w:marRight w:val="0"/>
          <w:marTop w:val="0"/>
          <w:marBottom w:val="0"/>
          <w:divBdr>
            <w:top w:val="none" w:sz="0" w:space="0" w:color="auto"/>
            <w:left w:val="none" w:sz="0" w:space="0" w:color="auto"/>
            <w:bottom w:val="none" w:sz="0" w:space="0" w:color="auto"/>
            <w:right w:val="none" w:sz="0" w:space="0" w:color="auto"/>
          </w:divBdr>
        </w:div>
        <w:div w:id="219943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CYPSE.ie" TargetMode="External"/><Relationship Id="rId3" Type="http://schemas.openxmlformats.org/officeDocument/2006/relationships/customXml" Target="../customXml/item3.xml"/><Relationship Id="rId21" Type="http://schemas.openxmlformats.org/officeDocument/2006/relationships/hyperlink" Target="mailto:siobhan.clifford@foroige.i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tipperarychildrenandyoungpeopleservices.i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sheridan.brady@foroige.i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jigsaw.i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childhoodbereavement.i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barnardos.ie"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C350C59BC31545AAD331CF44151654" ma:contentTypeVersion="8" ma:contentTypeDescription="Create a new document." ma:contentTypeScope="" ma:versionID="30f6f8216dcdc461947d39f5128ef902">
  <xsd:schema xmlns:xsd="http://www.w3.org/2001/XMLSchema" xmlns:xs="http://www.w3.org/2001/XMLSchema" xmlns:p="http://schemas.microsoft.com/office/2006/metadata/properties" xmlns:ns2="9dd77346-69c4-4616-bcbb-200253aef04c" targetNamespace="http://schemas.microsoft.com/office/2006/metadata/properties" ma:root="true" ma:fieldsID="e4a59b860368360d68f934fb2ff68c74" ns2:_="">
    <xsd:import namespace="9dd77346-69c4-4616-bcbb-200253aef04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77346-69c4-4616-bcbb-200253aef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7DFF95-8511-43C3-BFE8-33AC8B321E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D099FB-611C-40C9-A57C-6CD54F6C256F}">
  <ds:schemaRefs>
    <ds:schemaRef ds:uri="http://schemas.openxmlformats.org/officeDocument/2006/bibliography"/>
  </ds:schemaRefs>
</ds:datastoreItem>
</file>

<file path=customXml/itemProps3.xml><?xml version="1.0" encoding="utf-8"?>
<ds:datastoreItem xmlns:ds="http://schemas.openxmlformats.org/officeDocument/2006/customXml" ds:itemID="{7B0ECAE0-5971-4E41-8B40-59640C71CB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77346-69c4-4616-bcbb-200253aef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2730D1-1A44-45DD-A459-98CB299FA2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1222</Words>
  <Characters>6969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Jensen</dc:creator>
  <cp:keywords/>
  <dc:description/>
  <cp:lastModifiedBy>Diane Hyde</cp:lastModifiedBy>
  <cp:revision>2</cp:revision>
  <cp:lastPrinted>2021-04-19T08:47:00Z</cp:lastPrinted>
  <dcterms:created xsi:type="dcterms:W3CDTF">2021-04-19T13:46:00Z</dcterms:created>
  <dcterms:modified xsi:type="dcterms:W3CDTF">2021-04-19T13:46:00Z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0x01010031C350C59BC31545AAD331CF44151654</vt:lpwstr>
  </property>
</Properties>
</file>